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36" w:rsidRDefault="00BE4578" w:rsidP="00004436">
      <w:pPr>
        <w:pStyle w:val="Kop1"/>
        <w:pBdr>
          <w:bottom w:val="none" w:sz="0" w:space="0" w:color="auto"/>
        </w:pBdr>
        <w:spacing w:line="276" w:lineRule="auto"/>
        <w:rPr>
          <w:sz w:val="48"/>
        </w:rPr>
      </w:pPr>
      <w:r>
        <w:rPr>
          <w:noProof/>
          <w:lang w:eastAsia="nl-NL"/>
        </w:rPr>
        <w:drawing>
          <wp:anchor distT="0" distB="0" distL="114300" distR="114300" simplePos="0" relativeHeight="251681792" behindDoc="1" locked="0" layoutInCell="1" allowOverlap="1" wp14:anchorId="6054AA08" wp14:editId="2B0BEB38">
            <wp:simplePos x="0" y="0"/>
            <wp:positionH relativeFrom="margin">
              <wp:posOffset>-718820</wp:posOffset>
            </wp:positionH>
            <wp:positionV relativeFrom="margin">
              <wp:posOffset>-1417733</wp:posOffset>
            </wp:positionV>
            <wp:extent cx="7568565" cy="10705465"/>
            <wp:effectExtent l="0" t="0" r="0" b="635"/>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fiz_Dienstwijzer Collectief  Zorgadvies .jpg"/>
                    <pic:cNvPicPr/>
                  </pic:nvPicPr>
                  <pic:blipFill>
                    <a:blip r:embed="rId9">
                      <a:extLst>
                        <a:ext uri="{28A0092B-C50C-407E-A947-70E740481C1C}">
                          <a14:useLocalDpi xmlns:a14="http://schemas.microsoft.com/office/drawing/2010/main" val="0"/>
                        </a:ext>
                      </a:extLst>
                    </a:blip>
                    <a:stretch>
                      <a:fillRect/>
                    </a:stretch>
                  </pic:blipFill>
                  <pic:spPr>
                    <a:xfrm>
                      <a:off x="0" y="0"/>
                      <a:ext cx="7568565" cy="10705465"/>
                    </a:xfrm>
                    <a:prstGeom prst="rect">
                      <a:avLst/>
                    </a:prstGeom>
                  </pic:spPr>
                </pic:pic>
              </a:graphicData>
            </a:graphic>
            <wp14:sizeRelH relativeFrom="page">
              <wp14:pctWidth>0</wp14:pctWidth>
            </wp14:sizeRelH>
            <wp14:sizeRelV relativeFrom="page">
              <wp14:pctHeight>0</wp14:pctHeight>
            </wp14:sizeRelV>
          </wp:anchor>
        </w:drawing>
      </w:r>
    </w:p>
    <w:p w:rsidR="00004436" w:rsidRDefault="00004436" w:rsidP="00004436">
      <w:pPr>
        <w:pStyle w:val="Kop1"/>
        <w:pBdr>
          <w:bottom w:val="none" w:sz="0" w:space="0" w:color="auto"/>
        </w:pBdr>
        <w:spacing w:line="276" w:lineRule="auto"/>
        <w:rPr>
          <w:sz w:val="48"/>
        </w:rPr>
      </w:pPr>
    </w:p>
    <w:p w:rsidR="00004436" w:rsidRDefault="00004436" w:rsidP="00004436">
      <w:pPr>
        <w:pStyle w:val="Kop1"/>
        <w:pBdr>
          <w:bottom w:val="none" w:sz="0" w:space="0" w:color="auto"/>
        </w:pBdr>
        <w:spacing w:line="276" w:lineRule="auto"/>
        <w:rPr>
          <w:sz w:val="48"/>
        </w:rPr>
      </w:pPr>
    </w:p>
    <w:p w:rsidR="00004436" w:rsidRDefault="00004436" w:rsidP="00004436">
      <w:pPr>
        <w:pStyle w:val="Kop1"/>
        <w:pBdr>
          <w:bottom w:val="none" w:sz="0" w:space="0" w:color="auto"/>
        </w:pBdr>
        <w:spacing w:line="276" w:lineRule="auto"/>
        <w:rPr>
          <w:sz w:val="48"/>
        </w:rPr>
      </w:pPr>
    </w:p>
    <w:p w:rsidR="00004436" w:rsidRPr="00004436" w:rsidRDefault="00004436" w:rsidP="00004436">
      <w:pPr>
        <w:rPr>
          <w:rFonts w:asciiTheme="majorHAnsi" w:eastAsiaTheme="majorEastAsia" w:hAnsiTheme="majorHAnsi" w:cstheme="majorBidi"/>
          <w:color w:val="218CB8" w:themeColor="text2"/>
          <w:sz w:val="36"/>
          <w:szCs w:val="28"/>
        </w:rPr>
      </w:pPr>
      <w:r>
        <w:br w:type="page"/>
      </w:r>
    </w:p>
    <w:p w:rsidR="002A7A95" w:rsidRPr="005C6262" w:rsidRDefault="002A7A95" w:rsidP="005C6262">
      <w:pPr>
        <w:pStyle w:val="Kop2"/>
        <w:numPr>
          <w:ilvl w:val="0"/>
          <w:numId w:val="0"/>
        </w:numPr>
      </w:pPr>
      <w:r w:rsidRPr="005C6262">
        <w:lastRenderedPageBreak/>
        <w:t>Dienstenwijzer advisering zorgcollectiviteiten</w:t>
      </w:r>
    </w:p>
    <w:p w:rsidR="002A7A95" w:rsidRPr="005C6262" w:rsidRDefault="009A6ABD" w:rsidP="002A7A95">
      <w:pPr>
        <w:rPr>
          <w:b/>
          <w:color w:val="0B326B" w:themeColor="accent2"/>
        </w:rPr>
      </w:pPr>
      <w:r>
        <w:rPr>
          <w:b/>
          <w:color w:val="0B326B" w:themeColor="accent2"/>
        </w:rPr>
        <w:t xml:space="preserve">Disclaimer: </w:t>
      </w:r>
      <w:r w:rsidR="002A7A95" w:rsidRPr="005C6262">
        <w:rPr>
          <w:b/>
          <w:color w:val="0B326B" w:themeColor="accent2"/>
        </w:rPr>
        <w:t xml:space="preserve">In dit document is omschreven wat wij voor u kunnen betekenen in de advisering bij collectieve zorgverzekeringen. Daarnaast is opgenomen wat de gemiddelde prijs is voor deze dienstverlening. Dit betekent dan ook dat de informatie niet is afgestemd op uw specifieke situatie. Zowel op uw als ons verzoek is het mogelijk om afwijkende afspraken te maken. De dienstenwijzer is ervoor bedoeld om onze dienstverlening en beloning  inzichtelijk en vergelijkbaar te maken.  </w:t>
      </w:r>
    </w:p>
    <w:p w:rsidR="002A7A95" w:rsidRPr="005C6262" w:rsidRDefault="002A7A95" w:rsidP="005C6262">
      <w:pPr>
        <w:pStyle w:val="Kop3"/>
      </w:pPr>
      <w:r>
        <w:t xml:space="preserve">Samenvatting: wat </w:t>
      </w:r>
      <w:r w:rsidR="009A6ABD">
        <w:t xml:space="preserve">kunt </w:t>
      </w:r>
      <w:r>
        <w:t>u van ons verwachten</w:t>
      </w:r>
      <w:r w:rsidR="009A6ABD">
        <w:t>?</w:t>
      </w:r>
    </w:p>
    <w:p w:rsidR="002A7A95" w:rsidRPr="00132732" w:rsidRDefault="002A7A95" w:rsidP="002A7A95">
      <w:r>
        <w:t>De wijze van advisering bij collectieve zorgverzekeringen is sterk afhankelijk van de omvang en het soort collectiviteit. Wij voeren voor u altijd de volgende soorten activiteiten uit. Deze stappen zullen in veel gevallen elkaar niet afgebakend opvolgen, maar lopen vanwege de nauwe ve</w:t>
      </w:r>
      <w:r w:rsidR="00DB3AE6">
        <w:t>rwevenheid vaak in elkaar over.</w:t>
      </w:r>
      <w:r>
        <w:t xml:space="preserve"> Mocht bij een van de stappen blijken dat het inrichten en sluiten van een zorgcollectiviteit geen toevoegde waarde heeft, dan worden de daaropvolgende stappen vanzelfsprekend niet uitgevoerd. </w:t>
      </w:r>
    </w:p>
    <w:p w:rsidR="002A7A95" w:rsidRPr="00132732" w:rsidRDefault="008115AD" w:rsidP="002A7A95">
      <w:r>
        <w:rPr>
          <w:noProof/>
          <w:lang w:eastAsia="nl-NL"/>
        </w:rPr>
        <mc:AlternateContent>
          <mc:Choice Requires="wpg">
            <w:drawing>
              <wp:anchor distT="0" distB="0" distL="114300" distR="114300" simplePos="0" relativeHeight="251679744" behindDoc="0" locked="0" layoutInCell="1" allowOverlap="1" wp14:anchorId="170AC5D4" wp14:editId="13540560">
                <wp:simplePos x="0" y="0"/>
                <wp:positionH relativeFrom="column">
                  <wp:posOffset>-3810</wp:posOffset>
                </wp:positionH>
                <wp:positionV relativeFrom="paragraph">
                  <wp:posOffset>106902</wp:posOffset>
                </wp:positionV>
                <wp:extent cx="6059170" cy="517525"/>
                <wp:effectExtent l="0" t="0" r="74930" b="73025"/>
                <wp:wrapNone/>
                <wp:docPr id="24" name="Groep 24"/>
                <wp:cNvGraphicFramePr/>
                <a:graphic xmlns:a="http://schemas.openxmlformats.org/drawingml/2006/main">
                  <a:graphicData uri="http://schemas.microsoft.com/office/word/2010/wordprocessingGroup">
                    <wpg:wgp>
                      <wpg:cNvGrpSpPr/>
                      <wpg:grpSpPr>
                        <a:xfrm>
                          <a:off x="0" y="0"/>
                          <a:ext cx="6059170" cy="517525"/>
                          <a:chOff x="0" y="0"/>
                          <a:chExt cx="5607586" cy="517793"/>
                        </a:xfrm>
                      </wpg:grpSpPr>
                      <wpg:grpSp>
                        <wpg:cNvPr id="12" name="Groep 12"/>
                        <wpg:cNvGrpSpPr/>
                        <wpg:grpSpPr>
                          <a:xfrm>
                            <a:off x="0" y="0"/>
                            <a:ext cx="1255395" cy="517525"/>
                            <a:chOff x="0" y="0"/>
                            <a:chExt cx="1255923" cy="517793"/>
                          </a:xfrm>
                        </wpg:grpSpPr>
                        <wps:wsp>
                          <wps:cNvPr id="8" name="Afgeschuind enkele hoek rechthoek 8"/>
                          <wps:cNvSpPr/>
                          <wps:spPr>
                            <a:xfrm>
                              <a:off x="0" y="0"/>
                              <a:ext cx="1255923" cy="517793"/>
                            </a:xfrm>
                            <a:prstGeom prst="snip1Rect">
                              <a:avLst/>
                            </a:prstGeom>
                            <a:solidFill>
                              <a:schemeClr val="bg1"/>
                            </a:solidFill>
                            <a:ln w="6350">
                              <a:solidFill>
                                <a:schemeClr val="tx2"/>
                              </a:solidFill>
                            </a:ln>
                            <a:effectLst>
                              <a:outerShdw blurRad="254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E44DB" w:rsidRPr="00302074" w:rsidRDefault="00302074" w:rsidP="004E44DB">
                                <w:pPr>
                                  <w:jc w:val="center"/>
                                  <w:rPr>
                                    <w:b/>
                                    <w:color w:val="218CB8" w:themeColor="text2"/>
                                  </w:rPr>
                                </w:pPr>
                                <w:r w:rsidRPr="00302074">
                                  <w:rPr>
                                    <w:b/>
                                    <w:color w:val="218CB8" w:themeColor="text2"/>
                                  </w:rPr>
                                  <w:t>INVENTARISATIE</w:t>
                                </w:r>
                              </w:p>
                            </w:txbxContent>
                          </wps:txbx>
                          <wps:bodyPr rot="0" spcFirstLastPara="0" vertOverflow="overflow" horzOverflow="overflow" vert="horz" wrap="square" lIns="36000" tIns="252000" rIns="0" bIns="0" numCol="1" spcCol="0" rtlCol="0" fromWordArt="0" anchor="ctr" anchorCtr="0" forceAA="0" compatLnSpc="1">
                            <a:prstTxWarp prst="textNoShape">
                              <a:avLst/>
                            </a:prstTxWarp>
                            <a:noAutofit/>
                          </wps:bodyPr>
                        </wps:wsp>
                        <wps:wsp>
                          <wps:cNvPr id="4" name="Ovaal 4"/>
                          <wps:cNvSpPr/>
                          <wps:spPr>
                            <a:xfrm>
                              <a:off x="451692" y="55084"/>
                              <a:ext cx="219710" cy="21971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44DB" w:rsidRPr="00302074" w:rsidRDefault="004E44DB" w:rsidP="004E44DB">
                                <w:pPr>
                                  <w:spacing w:after="0" w:line="200" w:lineRule="exact"/>
                                  <w:jc w:val="center"/>
                                  <w:rPr>
                                    <w:b/>
                                    <w:color w:val="FFFFFF" w:themeColor="background1"/>
                                  </w:rPr>
                                </w:pPr>
                                <w:r w:rsidRPr="00302074">
                                  <w:rPr>
                                    <w:b/>
                                    <w:color w:val="FFFFFF" w:themeColor="background1"/>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1" name="Rechte verbindingslijn met pijl 11"/>
                        <wps:cNvCnPr/>
                        <wps:spPr>
                          <a:xfrm>
                            <a:off x="1255923" y="275422"/>
                            <a:ext cx="319405" cy="0"/>
                          </a:xfrm>
                          <a:prstGeom prst="straightConnector1">
                            <a:avLst/>
                          </a:prstGeom>
                          <a:ln>
                            <a:tailEnd type="arrow"/>
                          </a:ln>
                          <a:effectLst/>
                        </wps:spPr>
                        <wps:style>
                          <a:lnRef idx="2">
                            <a:schemeClr val="accent5"/>
                          </a:lnRef>
                          <a:fillRef idx="0">
                            <a:schemeClr val="accent5"/>
                          </a:fillRef>
                          <a:effectRef idx="1">
                            <a:schemeClr val="accent5"/>
                          </a:effectRef>
                          <a:fontRef idx="minor">
                            <a:schemeClr val="tx1"/>
                          </a:fontRef>
                        </wps:style>
                        <wps:bodyPr/>
                      </wps:wsp>
                      <wpg:grpSp>
                        <wpg:cNvPr id="13" name="Groep 13"/>
                        <wpg:cNvGrpSpPr/>
                        <wpg:grpSpPr>
                          <a:xfrm>
                            <a:off x="1575412" y="0"/>
                            <a:ext cx="1123721" cy="517793"/>
                            <a:chOff x="0" y="0"/>
                            <a:chExt cx="1123721" cy="517793"/>
                          </a:xfrm>
                        </wpg:grpSpPr>
                        <wps:wsp>
                          <wps:cNvPr id="14" name="Afgeschuind enkele hoek rechthoek 14"/>
                          <wps:cNvSpPr/>
                          <wps:spPr>
                            <a:xfrm>
                              <a:off x="0" y="0"/>
                              <a:ext cx="1123721" cy="517793"/>
                            </a:xfrm>
                            <a:prstGeom prst="snip1Rect">
                              <a:avLst/>
                            </a:prstGeom>
                            <a:solidFill>
                              <a:schemeClr val="bg1"/>
                            </a:solidFill>
                            <a:ln w="6350">
                              <a:solidFill>
                                <a:schemeClr val="tx2"/>
                              </a:solidFill>
                            </a:ln>
                            <a:effectLst>
                              <a:outerShdw blurRad="254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02074" w:rsidRPr="00302074" w:rsidRDefault="00302074" w:rsidP="004E44DB">
                                <w:pPr>
                                  <w:jc w:val="center"/>
                                  <w:rPr>
                                    <w:b/>
                                    <w:color w:val="218CB8" w:themeColor="text2"/>
                                  </w:rPr>
                                </w:pPr>
                                <w:r w:rsidRPr="00302074">
                                  <w:rPr>
                                    <w:b/>
                                    <w:color w:val="218CB8" w:themeColor="text2"/>
                                  </w:rPr>
                                  <w:t>ANALYSE</w:t>
                                </w:r>
                              </w:p>
                            </w:txbxContent>
                          </wps:txbx>
                          <wps:bodyPr rot="0" spcFirstLastPara="0" vertOverflow="overflow" horzOverflow="overflow" vert="horz" wrap="square" lIns="36000" tIns="252000" rIns="0" bIns="0" numCol="1" spcCol="0" rtlCol="0" fromWordArt="0" anchor="ctr" anchorCtr="0" forceAA="0" compatLnSpc="1">
                            <a:prstTxWarp prst="textNoShape">
                              <a:avLst/>
                            </a:prstTxWarp>
                            <a:noAutofit/>
                          </wps:bodyPr>
                        </wps:wsp>
                        <wps:wsp>
                          <wps:cNvPr id="15" name="Ovaal 15"/>
                          <wps:cNvSpPr/>
                          <wps:spPr>
                            <a:xfrm>
                              <a:off x="451692" y="55084"/>
                              <a:ext cx="219710" cy="21971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2074" w:rsidRPr="00302074" w:rsidRDefault="00302074" w:rsidP="004E44DB">
                                <w:pPr>
                                  <w:spacing w:after="0" w:line="200" w:lineRule="exact"/>
                                  <w:jc w:val="center"/>
                                  <w:rPr>
                                    <w:b/>
                                    <w:color w:val="FFFFFF" w:themeColor="background1"/>
                                  </w:rPr>
                                </w:pPr>
                                <w:r w:rsidRPr="00302074">
                                  <w:rPr>
                                    <w:b/>
                                    <w:color w:val="FFFFFF" w:themeColor="background1"/>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6" name="Rechte verbindingslijn met pijl 16"/>
                        <wps:cNvCnPr/>
                        <wps:spPr>
                          <a:xfrm>
                            <a:off x="2710150" y="275422"/>
                            <a:ext cx="319405" cy="0"/>
                          </a:xfrm>
                          <a:prstGeom prst="straightConnector1">
                            <a:avLst/>
                          </a:prstGeom>
                          <a:ln>
                            <a:tailEnd type="arrow"/>
                          </a:ln>
                          <a:effectLst/>
                        </wps:spPr>
                        <wps:style>
                          <a:lnRef idx="2">
                            <a:schemeClr val="accent5"/>
                          </a:lnRef>
                          <a:fillRef idx="0">
                            <a:schemeClr val="accent5"/>
                          </a:fillRef>
                          <a:effectRef idx="1">
                            <a:schemeClr val="accent5"/>
                          </a:effectRef>
                          <a:fontRef idx="minor">
                            <a:schemeClr val="tx1"/>
                          </a:fontRef>
                        </wps:style>
                        <wps:bodyPr/>
                      </wps:wsp>
                      <wpg:grpSp>
                        <wpg:cNvPr id="17" name="Groep 17"/>
                        <wpg:cNvGrpSpPr/>
                        <wpg:grpSpPr>
                          <a:xfrm>
                            <a:off x="3029639" y="0"/>
                            <a:ext cx="1123721" cy="517793"/>
                            <a:chOff x="0" y="0"/>
                            <a:chExt cx="1123721" cy="517793"/>
                          </a:xfrm>
                        </wpg:grpSpPr>
                        <wps:wsp>
                          <wps:cNvPr id="18" name="Afgeschuind enkele hoek rechthoek 18"/>
                          <wps:cNvSpPr/>
                          <wps:spPr>
                            <a:xfrm>
                              <a:off x="0" y="0"/>
                              <a:ext cx="1123721" cy="517793"/>
                            </a:xfrm>
                            <a:prstGeom prst="snip1Rect">
                              <a:avLst/>
                            </a:prstGeom>
                            <a:solidFill>
                              <a:schemeClr val="bg1"/>
                            </a:solidFill>
                            <a:ln w="6350">
                              <a:solidFill>
                                <a:schemeClr val="tx2"/>
                              </a:solidFill>
                            </a:ln>
                            <a:effectLst>
                              <a:outerShdw blurRad="254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02074" w:rsidRPr="00302074" w:rsidRDefault="00302074" w:rsidP="004E44DB">
                                <w:pPr>
                                  <w:jc w:val="center"/>
                                  <w:rPr>
                                    <w:b/>
                                    <w:color w:val="218CB8" w:themeColor="text2"/>
                                  </w:rPr>
                                </w:pPr>
                                <w:r w:rsidRPr="00302074">
                                  <w:rPr>
                                    <w:b/>
                                    <w:color w:val="218CB8" w:themeColor="text2"/>
                                  </w:rPr>
                                  <w:t>ADVIES</w:t>
                                </w:r>
                              </w:p>
                            </w:txbxContent>
                          </wps:txbx>
                          <wps:bodyPr rot="0" spcFirstLastPara="0" vertOverflow="overflow" horzOverflow="overflow" vert="horz" wrap="square" lIns="36000" tIns="252000" rIns="0" bIns="0" numCol="1" spcCol="0" rtlCol="0" fromWordArt="0" anchor="ctr" anchorCtr="0" forceAA="0" compatLnSpc="1">
                            <a:prstTxWarp prst="textNoShape">
                              <a:avLst/>
                            </a:prstTxWarp>
                            <a:noAutofit/>
                          </wps:bodyPr>
                        </wps:wsp>
                        <wps:wsp>
                          <wps:cNvPr id="19" name="Ovaal 19"/>
                          <wps:cNvSpPr/>
                          <wps:spPr>
                            <a:xfrm>
                              <a:off x="451692" y="55084"/>
                              <a:ext cx="219710" cy="21971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2074" w:rsidRPr="00302074" w:rsidRDefault="00302074" w:rsidP="004E44DB">
                                <w:pPr>
                                  <w:spacing w:after="0" w:line="200" w:lineRule="exact"/>
                                  <w:jc w:val="center"/>
                                  <w:rPr>
                                    <w:b/>
                                    <w:color w:val="FFFFFF" w:themeColor="background1"/>
                                  </w:rPr>
                                </w:pPr>
                                <w:r w:rsidRPr="00302074">
                                  <w:rPr>
                                    <w:b/>
                                    <w:color w:val="FFFFFF" w:themeColor="background1"/>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0" name="Rechte verbindingslijn met pijl 20"/>
                        <wps:cNvCnPr/>
                        <wps:spPr>
                          <a:xfrm>
                            <a:off x="4164376" y="275422"/>
                            <a:ext cx="319405" cy="0"/>
                          </a:xfrm>
                          <a:prstGeom prst="straightConnector1">
                            <a:avLst/>
                          </a:prstGeom>
                          <a:ln>
                            <a:tailEnd type="arrow"/>
                          </a:ln>
                          <a:effectLst/>
                        </wps:spPr>
                        <wps:style>
                          <a:lnRef idx="2">
                            <a:schemeClr val="accent5"/>
                          </a:lnRef>
                          <a:fillRef idx="0">
                            <a:schemeClr val="accent5"/>
                          </a:fillRef>
                          <a:effectRef idx="1">
                            <a:schemeClr val="accent5"/>
                          </a:effectRef>
                          <a:fontRef idx="minor">
                            <a:schemeClr val="tx1"/>
                          </a:fontRef>
                        </wps:style>
                        <wps:bodyPr/>
                      </wps:wsp>
                      <wpg:grpSp>
                        <wpg:cNvPr id="21" name="Groep 21"/>
                        <wpg:cNvGrpSpPr/>
                        <wpg:grpSpPr>
                          <a:xfrm>
                            <a:off x="4483865" y="0"/>
                            <a:ext cx="1123721" cy="517793"/>
                            <a:chOff x="0" y="0"/>
                            <a:chExt cx="1123721" cy="517793"/>
                          </a:xfrm>
                        </wpg:grpSpPr>
                        <wps:wsp>
                          <wps:cNvPr id="22" name="Afgeschuind enkele hoek rechthoek 22"/>
                          <wps:cNvSpPr/>
                          <wps:spPr>
                            <a:xfrm>
                              <a:off x="0" y="0"/>
                              <a:ext cx="1123721" cy="517793"/>
                            </a:xfrm>
                            <a:prstGeom prst="snip1Rect">
                              <a:avLst/>
                            </a:prstGeom>
                            <a:solidFill>
                              <a:schemeClr val="bg1"/>
                            </a:solidFill>
                            <a:ln w="6350">
                              <a:solidFill>
                                <a:schemeClr val="tx2"/>
                              </a:solidFill>
                            </a:ln>
                            <a:effectLst>
                              <a:outerShdw blurRad="254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02074" w:rsidRPr="00302074" w:rsidRDefault="00302074" w:rsidP="004E44DB">
                                <w:pPr>
                                  <w:jc w:val="center"/>
                                  <w:rPr>
                                    <w:b/>
                                    <w:color w:val="218CB8" w:themeColor="text2"/>
                                  </w:rPr>
                                </w:pPr>
                                <w:r w:rsidRPr="00302074">
                                  <w:rPr>
                                    <w:b/>
                                    <w:color w:val="218CB8" w:themeColor="text2"/>
                                  </w:rPr>
                                  <w:t>NAZORG</w:t>
                                </w:r>
                              </w:p>
                            </w:txbxContent>
                          </wps:txbx>
                          <wps:bodyPr rot="0" spcFirstLastPara="0" vertOverflow="overflow" horzOverflow="overflow" vert="horz" wrap="square" lIns="36000" tIns="252000" rIns="0" bIns="0" numCol="1" spcCol="0" rtlCol="0" fromWordArt="0" anchor="ctr" anchorCtr="0" forceAA="0" compatLnSpc="1">
                            <a:prstTxWarp prst="textNoShape">
                              <a:avLst/>
                            </a:prstTxWarp>
                            <a:noAutofit/>
                          </wps:bodyPr>
                        </wps:wsp>
                        <wps:wsp>
                          <wps:cNvPr id="23" name="Ovaal 23"/>
                          <wps:cNvSpPr/>
                          <wps:spPr>
                            <a:xfrm>
                              <a:off x="451692" y="55084"/>
                              <a:ext cx="219710" cy="21971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2074" w:rsidRPr="00302074" w:rsidRDefault="00302074" w:rsidP="004E44DB">
                                <w:pPr>
                                  <w:spacing w:after="0" w:line="200" w:lineRule="exact"/>
                                  <w:jc w:val="center"/>
                                  <w:rPr>
                                    <w:b/>
                                    <w:color w:val="FFFFFF" w:themeColor="background1"/>
                                  </w:rPr>
                                </w:pPr>
                                <w:r w:rsidRPr="00302074">
                                  <w:rPr>
                                    <w:b/>
                                    <w:color w:val="FFFFFF" w:themeColor="background1"/>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id="Groep 24" o:spid="_x0000_s1026" style="position:absolute;margin-left:-.3pt;margin-top:8.4pt;width:477.1pt;height:40.75pt;z-index:251679744;mso-width-relative:margin" coordsize="56075,5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">
                <v:group id="Groep 12" o:spid="_x0000_s1027" style="position:absolute;width:12553;height:5175" coordsize="12559,5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fgeschuind enkele hoek rechthoek 8" o:spid="_x0000_s1028" style="position:absolute;width:12559;height:5177;visibility:visible;mso-wrap-style:square;v-text-anchor:middle" coordsize="1255923,5177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6GQ8EA&#10;AADaAAAADwAAAGRycy9kb3ducmV2LnhtbERPW2vCMBR+F/Yfwhn4ZtMNvFCNMgaDMV+66piPh+bY&#10;BJuT0mS22683DwMfP777Zje6VlypD9azgqcsB0Fce225UXA8vM1WIEJE1th6JgW/FGC3fZhssNB+&#10;4E+6VrERKYRDgQpMjF0hZagNOQyZ74gTd/a9w5hg30jd45DCXSuf83whHVpODQY7ejVUX6ofp+C7&#10;8jj8leXcnr9Op/2HHcvl3Cg1fRxf1iAijfEu/ne/awVpa7qSboD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OhkPBAAAA2gAAAA8AAAAAAAAAAAAAAAAAmAIAAGRycy9kb3du&#10;cmV2LnhtbFBLBQYAAAAABAAEAPUAAACGAwAAAAA=&#10;" adj="-11796480,,5400" path="m,l1169622,r86301,86301l1255923,517793,,517793,,xe" fillcolor="white [3212]" strokecolor="#218cb8 [3215]" strokeweight=".5pt">
                    <v:stroke joinstyle="miter"/>
                    <v:shadow on="t" color="#bfbfbf [2412]" opacity="26214f" origin="-.5,-.5" offset=".74836mm,.74836mm"/>
                    <v:formulas/>
                    <v:path arrowok="t" o:connecttype="custom" o:connectlocs="0,0;1169622,0;1255923,86301;1255923,517793;0,517793;0,0" o:connectangles="0,0,0,0,0,0" textboxrect="0,0,1255923,517793"/>
                    <v:textbox inset="1mm,7mm,0,0">
                      <w:txbxContent>
                        <w:p w:rsidR="004E44DB" w:rsidRPr="00302074" w:rsidRDefault="00302074" w:rsidP="004E44DB">
                          <w:pPr>
                            <w:jc w:val="center"/>
                            <w:rPr>
                              <w:b/>
                              <w:color w:val="218CB8" w:themeColor="text2"/>
                            </w:rPr>
                          </w:pPr>
                          <w:r w:rsidRPr="00302074">
                            <w:rPr>
                              <w:b/>
                              <w:color w:val="218CB8" w:themeColor="text2"/>
                            </w:rPr>
                            <w:t>INVENTARISATIE</w:t>
                          </w:r>
                        </w:p>
                      </w:txbxContent>
                    </v:textbox>
                  </v:shape>
                  <v:oval id="Ovaal 4" o:spid="_x0000_s1029" style="position:absolute;left:4516;top:550;width:2198;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lW6sIA&#10;AADaAAAADwAAAGRycy9kb3ducmV2LnhtbESPQU8CMRSE7yT8h+aRcIMuYoxZKMRgFC4eQH/As320&#10;K9vXdVvZxV9vSUw4Tmbmm8xy3ftanKmNVWAFs2kBglgHU7FV8PH+MnkEEROywTowKbhQhPVqOFhi&#10;aULHezofkhUZwrFEBS6lppQyakce4zQ0xNk7htZjyrK10rTYZbiv5V1RPEiPFecFhw1tHOnT4ccr&#10;+HVvlX6NW03fc/P5/NXZ3Ulbpcaj/mkBIlGfbuH/9s4ouIfrlXw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VbqwgAAANoAAAAPAAAAAAAAAAAAAAAAAJgCAABkcnMvZG93&#10;bnJldi54bWxQSwUGAAAAAAQABAD1AAAAhwMAAAAA&#10;" fillcolor="#218cb8 [3215]" stroked="f" strokeweight="2pt">
                    <v:textbox inset="0,0,0,0">
                      <w:txbxContent>
                        <w:p w:rsidR="004E44DB" w:rsidRPr="00302074" w:rsidRDefault="004E44DB" w:rsidP="004E44DB">
                          <w:pPr>
                            <w:spacing w:after="0" w:line="200" w:lineRule="exact"/>
                            <w:jc w:val="center"/>
                            <w:rPr>
                              <w:b/>
                              <w:color w:val="FFFFFF" w:themeColor="background1"/>
                            </w:rPr>
                          </w:pPr>
                          <w:r w:rsidRPr="00302074">
                            <w:rPr>
                              <w:b/>
                              <w:color w:val="FFFFFF" w:themeColor="background1"/>
                            </w:rPr>
                            <w:t>1</w:t>
                          </w:r>
                        </w:p>
                      </w:txbxContent>
                    </v:textbox>
                  </v:oval>
                </v:group>
                <v:shapetype id="_x0000_t32" coordsize="21600,21600" o:spt="32" o:oned="t" path="m,l21600,21600e" filled="f">
                  <v:path arrowok="t" fillok="f" o:connecttype="none"/>
                  <o:lock v:ext="edit" shapetype="t"/>
                </v:shapetype>
                <v:shape id="Rechte verbindingslijn met pijl 11" o:spid="_x0000_s1030" type="#_x0000_t32" style="position:absolute;left:12559;top:2754;width:31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cmC8QAAADbAAAADwAAAGRycy9kb3ducmV2LnhtbERPTWvCQBC9C/6HZQq96SZSio2uoSra&#10;okhpFNrjkB2TaHY2ZFdN/323IPQ2j/c507QztbhS6yrLCuJhBII4t7riQsFhvxqMQTiPrLG2TAp+&#10;yEE66/emmGh740+6Zr4QIYRdggpK75tESpeXZNANbUMcuKNtDfoA20LqFm8h3NRyFEXP0mDFoaHE&#10;hhYl5efsYhSsv08fh+jp7TTfvWxHm+WXrDZ4VOrxoXudgPDU+X/x3f2uw/wY/n4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9yYLxAAAANsAAAAPAAAAAAAAAAAA&#10;AAAAAKECAABkcnMvZG93bnJldi54bWxQSwUGAAAAAAQABAD5AAAAkgMAAAAA&#10;" strokecolor="#218cb8 [3208]" strokeweight="2pt">
                  <v:stroke endarrow="open"/>
                </v:shape>
                <v:group id="Groep 13" o:spid="_x0000_s1031" style="position:absolute;left:15754;width:11237;height:5177" coordsize="11237,5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fgeschuind enkele hoek rechthoek 14" o:spid="_x0000_s1032" style="position:absolute;width:11237;height:5177;visibility:visible;mso-wrap-style:square;v-text-anchor:middle" coordsize="1123721,5177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mx5sEA&#10;AADbAAAADwAAAGRycy9kb3ducmV2LnhtbERPTYvCMBC9C/6HMMJeRNNdRdyuUUpBUPBiFc/TZrYt&#10;20xKk9X6740geJvH+5zVpjeNuFLnassKPqcRCOLC6ppLBefTdrIE4TyyxsYyKbiTg816OFhhrO2N&#10;j3TNfClCCLsYFVTet7GUrqjIoJvaljhwv7Yz6APsSqk7vIVw08ivKFpIgzWHhgpbSisq/rJ/o2B/&#10;SZL+mOd6XM6+d7RN6/shT5X6GPXJDwhPvX+LX+6dDvPn8PwlHC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5sebBAAAA2wAAAA8AAAAAAAAAAAAAAAAAmAIAAGRycy9kb3du&#10;cmV2LnhtbFBLBQYAAAAABAAEAPUAAACGAwAAAAA=&#10;" adj="-11796480,,5400" path="m,l1037420,r86301,86301l1123721,517793,,517793,,xe" fillcolor="white [3212]" strokecolor="#218cb8 [3215]" strokeweight=".5pt">
                    <v:stroke joinstyle="miter"/>
                    <v:shadow on="t" color="#bfbfbf [2412]" opacity="26214f" origin="-.5,-.5" offset=".74836mm,.74836mm"/>
                    <v:formulas/>
                    <v:path arrowok="t" o:connecttype="custom" o:connectlocs="0,0;1037420,0;1123721,86301;1123721,517793;0,517793;0,0" o:connectangles="0,0,0,0,0,0" textboxrect="0,0,1123721,517793"/>
                    <v:textbox inset="1mm,7mm,0,0">
                      <w:txbxContent>
                        <w:p w:rsidR="00302074" w:rsidRPr="00302074" w:rsidRDefault="00302074" w:rsidP="004E44DB">
                          <w:pPr>
                            <w:jc w:val="center"/>
                            <w:rPr>
                              <w:b/>
                              <w:color w:val="218CB8" w:themeColor="text2"/>
                            </w:rPr>
                          </w:pPr>
                          <w:r w:rsidRPr="00302074">
                            <w:rPr>
                              <w:b/>
                              <w:color w:val="218CB8" w:themeColor="text2"/>
                            </w:rPr>
                            <w:t>ANALYSE</w:t>
                          </w:r>
                        </w:p>
                      </w:txbxContent>
                    </v:textbox>
                  </v:shape>
                  <v:oval id="Ovaal 15" o:spid="_x0000_s1033" style="position:absolute;left:4516;top:550;width:2198;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I6MEA&#10;AADbAAAADwAAAGRycy9kb3ducmV2LnhtbERPzU4CMRC+k/AOzZBwgy4SjVkoxGAULh5AH2Bsh3Zl&#10;O123lV18ektiwm2+fL+zXPe+FmdqYxVYwWxagCDWwVRsFXy8v0weQcSEbLAOTAouFGG9Gg6WWJrQ&#10;8Z7Oh2RFDuFYogKXUlNKGbUjj3EaGuLMHUPrMWXYWmla7HK4r+VdUTxIjxXnBocNbRzp0+HHK/h1&#10;b5V+jVtN33Pz+fzV2d1JW6XGo/5pASJRn27if/fO5Pn3cP0lH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aiOjBAAAA2wAAAA8AAAAAAAAAAAAAAAAAmAIAAGRycy9kb3du&#10;cmV2LnhtbFBLBQYAAAAABAAEAPUAAACGAwAAAAA=&#10;" fillcolor="#218cb8 [3215]" stroked="f" strokeweight="2pt">
                    <v:textbox inset="0,0,0,0">
                      <w:txbxContent>
                        <w:p w:rsidR="00302074" w:rsidRPr="00302074" w:rsidRDefault="00302074" w:rsidP="004E44DB">
                          <w:pPr>
                            <w:spacing w:after="0" w:line="200" w:lineRule="exact"/>
                            <w:jc w:val="center"/>
                            <w:rPr>
                              <w:b/>
                              <w:color w:val="FFFFFF" w:themeColor="background1"/>
                            </w:rPr>
                          </w:pPr>
                          <w:r w:rsidRPr="00302074">
                            <w:rPr>
                              <w:b/>
                              <w:color w:val="FFFFFF" w:themeColor="background1"/>
                            </w:rPr>
                            <w:t>2</w:t>
                          </w:r>
                        </w:p>
                      </w:txbxContent>
                    </v:textbox>
                  </v:oval>
                </v:group>
                <v:shape id="Rechte verbindingslijn met pijl 16" o:spid="_x0000_s1034" type="#_x0000_t32" style="position:absolute;left:27101;top:2754;width:31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6+f8MAAADbAAAADwAAAGRycy9kb3ducmV2LnhtbERP22rCQBB9L/gPywi+1Y0iUqOreEFb&#10;LEW8gD4O2TGJZmdDdqvx77tCwbc5nOuMJrUpxI0ql1tW0GlHIIgTq3NOFRz2y/cPEM4jaywsk4IH&#10;OZiMG28jjLW985ZuO5+KEMIuRgWZ92UspUsyMujatiQO3NlWBn2AVSp1hfcQbgrZjaK+NJhzaMiw&#10;pHlGyXX3axSsTpfNIep9XmY/g+/uenGU+RrPSrWa9XQIwlPtX+J/95cO8/vw/CUcIM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evn/DAAAA2wAAAA8AAAAAAAAAAAAA&#10;AAAAoQIAAGRycy9kb3ducmV2LnhtbFBLBQYAAAAABAAEAPkAAACRAwAAAAA=&#10;" strokecolor="#218cb8 [3208]" strokeweight="2pt">
                  <v:stroke endarrow="open"/>
                </v:shape>
                <v:group id="Groep 17" o:spid="_x0000_s1035" style="position:absolute;left:30296;width:11237;height:5177" coordsize="11237,5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fgeschuind enkele hoek rechthoek 18" o:spid="_x0000_s1036" style="position:absolute;width:11237;height:5177;visibility:visible;mso-wrap-style:square;v-text-anchor:middle" coordsize="1123721,5177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S748QA&#10;AADbAAAADwAAAGRycy9kb3ducmV2LnhtbESPT2vCQBDF74LfYZmCF2k2WihtdJUQEBR68Q89T7Jj&#10;EpqdDdlV47fvHAq9zfDevPeb9XZ0nbrTEFrPBhZJCoq48rbl2sDlvHv9ABUissXOMxl4UoDtZjpZ&#10;Y2b9g490P8VaSQiHDA00MfaZ1qFqyGFIfE8s2tUPDqOsQ63tgA8Jd51epum7dtiyNDTYU9FQ9XO6&#10;OQOH7zwfj2Vp5/Xb5552Rfv8KgtjZi9jvgIVaYz/5r/rvRV8gZVfZA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0u+PEAAAA2wAAAA8AAAAAAAAAAAAAAAAAmAIAAGRycy9k&#10;b3ducmV2LnhtbFBLBQYAAAAABAAEAPUAAACJAwAAAAA=&#10;" adj="-11796480,,5400" path="m,l1037420,r86301,86301l1123721,517793,,517793,,xe" fillcolor="white [3212]" strokecolor="#218cb8 [3215]" strokeweight=".5pt">
                    <v:stroke joinstyle="miter"/>
                    <v:shadow on="t" color="#bfbfbf [2412]" opacity="26214f" origin="-.5,-.5" offset=".74836mm,.74836mm"/>
                    <v:formulas/>
                    <v:path arrowok="t" o:connecttype="custom" o:connectlocs="0,0;1037420,0;1123721,86301;1123721,517793;0,517793;0,0" o:connectangles="0,0,0,0,0,0" textboxrect="0,0,1123721,517793"/>
                    <v:textbox inset="1mm,7mm,0,0">
                      <w:txbxContent>
                        <w:p w:rsidR="00302074" w:rsidRPr="00302074" w:rsidRDefault="00302074" w:rsidP="004E44DB">
                          <w:pPr>
                            <w:jc w:val="center"/>
                            <w:rPr>
                              <w:b/>
                              <w:color w:val="218CB8" w:themeColor="text2"/>
                            </w:rPr>
                          </w:pPr>
                          <w:r w:rsidRPr="00302074">
                            <w:rPr>
                              <w:b/>
                              <w:color w:val="218CB8" w:themeColor="text2"/>
                            </w:rPr>
                            <w:t>ADVIES</w:t>
                          </w:r>
                        </w:p>
                      </w:txbxContent>
                    </v:textbox>
                  </v:shape>
                  <v:oval id="Ovaal 19" o:spid="_x0000_s1037" style="position:absolute;left:4516;top:550;width:2198;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C7cEA&#10;AADbAAAADwAAAGRycy9kb3ducmV2LnhtbERPzU4CMRC+k/AOzZBwgy6SGF0oxGAULh5AH2Bsh3Zl&#10;O123lV18ektiwm2+fL+zXPe+FmdqYxVYwWxagCDWwVRsFXy8v0weQMSEbLAOTAouFGG9Gg6WWJrQ&#10;8Z7Oh2RFDuFYogKXUlNKGbUjj3EaGuLMHUPrMWXYWmla7HK4r+VdUdxLjxXnBocNbRzp0+HHK/h1&#10;b5V+jVtN33Pz+fzV2d1JW6XGo/5pASJRn27if/fO5PmPcP0lH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Xgu3BAAAA2wAAAA8AAAAAAAAAAAAAAAAAmAIAAGRycy9kb3du&#10;cmV2LnhtbFBLBQYAAAAABAAEAPUAAACGAwAAAAA=&#10;" fillcolor="#218cb8 [3215]" stroked="f" strokeweight="2pt">
                    <v:textbox inset="0,0,0,0">
                      <w:txbxContent>
                        <w:p w:rsidR="00302074" w:rsidRPr="00302074" w:rsidRDefault="00302074" w:rsidP="004E44DB">
                          <w:pPr>
                            <w:spacing w:after="0" w:line="200" w:lineRule="exact"/>
                            <w:jc w:val="center"/>
                            <w:rPr>
                              <w:b/>
                              <w:color w:val="FFFFFF" w:themeColor="background1"/>
                            </w:rPr>
                          </w:pPr>
                          <w:r w:rsidRPr="00302074">
                            <w:rPr>
                              <w:b/>
                              <w:color w:val="FFFFFF" w:themeColor="background1"/>
                            </w:rPr>
                            <w:t>3</w:t>
                          </w:r>
                        </w:p>
                      </w:txbxContent>
                    </v:textbox>
                  </v:oval>
                </v:group>
                <v:shape id="Rechte verbindingslijn met pijl 20" o:spid="_x0000_s1038" type="#_x0000_t32" style="position:absolute;left:41643;top:2754;width:31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dJLcIAAADbAAAADwAAAGRycy9kb3ducmV2LnhtbERPy2rCQBTdF/yH4Qru6sQgotFRtGIV&#10;SxEfoMtL5prEZu6EzFTj3zuLQpeH857MGlOKO9WusKyg141AEKdWF5wpOB1X70MQziNrLC2Tgic5&#10;mE1bbxNMtH3wnu4Hn4kQwi5BBbn3VSKlS3My6Lq2Ig7c1dYGfYB1JnWNjxBuShlH0UAaLDg05FjR&#10;R07pz+HXKPi83HanqL++Lb5HX/F2eZbFFq9KddrNfAzCU+P/xX/ujVYQh/XhS/gBcv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9dJLcIAAADbAAAADwAAAAAAAAAAAAAA&#10;AAChAgAAZHJzL2Rvd25yZXYueG1sUEsFBgAAAAAEAAQA+QAAAJADAAAAAA==&#10;" strokecolor="#218cb8 [3208]" strokeweight="2pt">
                  <v:stroke endarrow="open"/>
                </v:shape>
                <v:group id="Groep 21" o:spid="_x0000_s1039" style="position:absolute;left:44838;width:11237;height:5177" coordsize="11237,5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Afgeschuind enkele hoek rechthoek 22" o:spid="_x0000_s1040" style="position:absolute;width:11237;height:5177;visibility:visible;mso-wrap-style:square;v-text-anchor:middle" coordsize="1123721,5177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tMMA&#10;AADbAAAADwAAAGRycy9kb3ducmV2LnhtbESPT4vCMBTE78J+h/AEL2LTrSBrNUopCC548Q97fm2e&#10;bbF5KU3U+u03Cwseh5n5DbPeDqYVD+pdY1nBZxSDIC6tbrhScDnvZl8gnEfW2FomBS9ysN18jNaY&#10;avvkIz1OvhIBwi5FBbX3XSqlK2sy6CLbEQfvanuDPsi+krrHZ4CbViZxvJAGGw4LNXaU11TeTnej&#10;4Psny4ZjUehpNV/uaZc3r0ORKzUZD9kKhKfBv8P/7b1WkCTw9yX8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GtMMAAADbAAAADwAAAAAAAAAAAAAAAACYAgAAZHJzL2Rv&#10;d25yZXYueG1sUEsFBgAAAAAEAAQA9QAAAIgDAAAAAA==&#10;" adj="-11796480,,5400" path="m,l1037420,r86301,86301l1123721,517793,,517793,,xe" fillcolor="white [3212]" strokecolor="#218cb8 [3215]" strokeweight=".5pt">
                    <v:stroke joinstyle="miter"/>
                    <v:shadow on="t" color="#bfbfbf [2412]" opacity="26214f" origin="-.5,-.5" offset=".74836mm,.74836mm"/>
                    <v:formulas/>
                    <v:path arrowok="t" o:connecttype="custom" o:connectlocs="0,0;1037420,0;1123721,86301;1123721,517793;0,517793;0,0" o:connectangles="0,0,0,0,0,0" textboxrect="0,0,1123721,517793"/>
                    <v:textbox inset="1mm,7mm,0,0">
                      <w:txbxContent>
                        <w:p w:rsidR="00302074" w:rsidRPr="00302074" w:rsidRDefault="00302074" w:rsidP="004E44DB">
                          <w:pPr>
                            <w:jc w:val="center"/>
                            <w:rPr>
                              <w:b/>
                              <w:color w:val="218CB8" w:themeColor="text2"/>
                            </w:rPr>
                          </w:pPr>
                          <w:r w:rsidRPr="00302074">
                            <w:rPr>
                              <w:b/>
                              <w:color w:val="218CB8" w:themeColor="text2"/>
                            </w:rPr>
                            <w:t>NAZORG</w:t>
                          </w:r>
                        </w:p>
                      </w:txbxContent>
                    </v:textbox>
                  </v:shape>
                  <v:oval id="Ovaal 23" o:spid="_x0000_s1041" style="position:absolute;left:4516;top:550;width:2198;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N/usMA&#10;AADbAAAADwAAAGRycy9kb3ducmV2LnhtbESPQWsCMRSE70L/Q3iCt5pVoZStUUpLq5cetP0Br8kz&#10;Wd28bDepu/rrjSB4HGbmG2a+7H0tjtTGKrCCybgAQayDqdgq+Pn+eHwGEROywTowKThRhOXiYTDH&#10;0oSON3TcJisyhGOJClxKTSll1I48xnFoiLO3C63HlGVrpWmxy3Bfy2lRPEmPFecFhw29OdKH7b9X&#10;cHZflf6MK01/M/P7vu/s+qCtUqNh//oCIlGf7uFbe20UTGdw/ZJ/gF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N/usMAAADbAAAADwAAAAAAAAAAAAAAAACYAgAAZHJzL2Rv&#10;d25yZXYueG1sUEsFBgAAAAAEAAQA9QAAAIgDAAAAAA==&#10;" fillcolor="#218cb8 [3215]" stroked="f" strokeweight="2pt">
                    <v:textbox inset="0,0,0,0">
                      <w:txbxContent>
                        <w:p w:rsidR="00302074" w:rsidRPr="00302074" w:rsidRDefault="00302074" w:rsidP="004E44DB">
                          <w:pPr>
                            <w:spacing w:after="0" w:line="200" w:lineRule="exact"/>
                            <w:jc w:val="center"/>
                            <w:rPr>
                              <w:b/>
                              <w:color w:val="FFFFFF" w:themeColor="background1"/>
                            </w:rPr>
                          </w:pPr>
                          <w:r w:rsidRPr="00302074">
                            <w:rPr>
                              <w:b/>
                              <w:color w:val="FFFFFF" w:themeColor="background1"/>
                            </w:rPr>
                            <w:t>4</w:t>
                          </w:r>
                        </w:p>
                      </w:txbxContent>
                    </v:textbox>
                  </v:oval>
                </v:group>
              </v:group>
            </w:pict>
          </mc:Fallback>
        </mc:AlternateContent>
      </w:r>
    </w:p>
    <w:p w:rsidR="002A7A95" w:rsidRDefault="002A7A95" w:rsidP="002A7A95"/>
    <w:p w:rsidR="002A7A95" w:rsidRPr="005C6262" w:rsidRDefault="002A7A95" w:rsidP="005C6262">
      <w:pPr>
        <w:pStyle w:val="Kop3"/>
      </w:pPr>
      <w:r>
        <w:t>Toelichting: wat houden de vier stappen in?</w:t>
      </w:r>
    </w:p>
    <w:p w:rsidR="002A7A95" w:rsidRDefault="004E44DB" w:rsidP="004E44DB">
      <w:pPr>
        <w:ind w:left="426" w:hanging="426"/>
      </w:pPr>
      <w:r>
        <w:rPr>
          <w:b/>
          <w:color w:val="218CB8" w:themeColor="text2"/>
          <w:sz w:val="24"/>
        </w:rPr>
        <w:t>1.</w:t>
      </w:r>
      <w:r w:rsidR="00302074">
        <w:rPr>
          <w:b/>
          <w:color w:val="218CB8" w:themeColor="text2"/>
          <w:sz w:val="24"/>
        </w:rPr>
        <w:tab/>
      </w:r>
      <w:r w:rsidR="00302074" w:rsidRPr="004E44DB">
        <w:rPr>
          <w:b/>
          <w:color w:val="218CB8" w:themeColor="text2"/>
          <w:sz w:val="24"/>
        </w:rPr>
        <w:t>INVENTARISATIE:</w:t>
      </w:r>
      <w:r w:rsidR="00302074" w:rsidRPr="004E44DB">
        <w:rPr>
          <w:color w:val="218CB8" w:themeColor="text2"/>
          <w:sz w:val="24"/>
        </w:rPr>
        <w:t xml:space="preserve"> </w:t>
      </w:r>
      <w:r>
        <w:rPr>
          <w:color w:val="218CB8" w:themeColor="text2"/>
          <w:sz w:val="24"/>
        </w:rPr>
        <w:br/>
      </w:r>
      <w:r w:rsidR="009A6ABD">
        <w:t>D</w:t>
      </w:r>
      <w:r w:rsidR="002A7A95">
        <w:t xml:space="preserve">e adviseur inventariseert de risico’s van de doelgroep. Hierbij wordt onder meer gekeken naar voorzienbare risico’s, de wensen van het collectief en het draagvlak onder de potentiële deelnemers. Uit deze inventarisatie volgt een indicatie van de gewenste elementen van de collectiviteit. </w:t>
      </w:r>
    </w:p>
    <w:p w:rsidR="002A7A95" w:rsidRDefault="004E44DB" w:rsidP="004E44DB">
      <w:pPr>
        <w:ind w:left="426" w:hanging="426"/>
      </w:pPr>
      <w:r>
        <w:rPr>
          <w:b/>
          <w:color w:val="218CB8" w:themeColor="text2"/>
          <w:sz w:val="24"/>
        </w:rPr>
        <w:t>2.</w:t>
      </w:r>
      <w:r>
        <w:rPr>
          <w:b/>
          <w:color w:val="218CB8" w:themeColor="text2"/>
          <w:sz w:val="24"/>
        </w:rPr>
        <w:tab/>
      </w:r>
      <w:r w:rsidR="00302074" w:rsidRPr="004E44DB">
        <w:rPr>
          <w:b/>
          <w:color w:val="218CB8" w:themeColor="text2"/>
          <w:sz w:val="24"/>
        </w:rPr>
        <w:t>ANALYSE:</w:t>
      </w:r>
      <w:r w:rsidR="00302074">
        <w:t xml:space="preserve"> </w:t>
      </w:r>
      <w:r>
        <w:br/>
      </w:r>
      <w:r w:rsidR="009A6ABD">
        <w:t>D</w:t>
      </w:r>
      <w:r w:rsidR="002A7A95">
        <w:t xml:space="preserve">e adviseur gaat op zoek naar zorgverzekeraars die mogelijk invulling kunnen geven aan de behoeften van het collectief en een passend product aanbieden. De resultaten van deze vergelijking zullen overzichtelijk en begrijpelijk aan u worden </w:t>
      </w:r>
      <w:r w:rsidR="00DB3AE6">
        <w:t xml:space="preserve">gepresenteerd. </w:t>
      </w:r>
    </w:p>
    <w:p w:rsidR="002A7A95" w:rsidRDefault="004E44DB" w:rsidP="004E44DB">
      <w:pPr>
        <w:ind w:left="426" w:hanging="426"/>
      </w:pPr>
      <w:r>
        <w:rPr>
          <w:b/>
          <w:color w:val="218CB8" w:themeColor="text2"/>
          <w:sz w:val="24"/>
        </w:rPr>
        <w:t>3.</w:t>
      </w:r>
      <w:r>
        <w:rPr>
          <w:b/>
          <w:color w:val="218CB8" w:themeColor="text2"/>
          <w:sz w:val="24"/>
        </w:rPr>
        <w:tab/>
      </w:r>
      <w:r w:rsidR="00302074" w:rsidRPr="004E44DB">
        <w:rPr>
          <w:b/>
          <w:color w:val="218CB8" w:themeColor="text2"/>
          <w:sz w:val="24"/>
        </w:rPr>
        <w:t>ADVIES:</w:t>
      </w:r>
      <w:r w:rsidR="00302074">
        <w:t xml:space="preserve"> </w:t>
      </w:r>
      <w:r>
        <w:br/>
      </w:r>
      <w:r w:rsidR="009A6ABD">
        <w:t>D</w:t>
      </w:r>
      <w:r w:rsidR="002A7A95">
        <w:t xml:space="preserve">e adviseur zal met u in gesprek gaan over de uitkomsten van de inventarisatie en de analyse. Hij zal u adviseren over de vraag of het wenselijk is een collectiviteit te starten. Wanneer dit het geval is, zal de adviseur aangeven welke van de geboden oplossingen het beste aansluit bij uw wensen. Bij de advisering zal waar mogelijk zowel binnen als buiten de collectiviteit invulling worden gegeven aan maatwerk. Dit maatwerk kan bijvoorbeeld bestaan uit collectieve zorginkoop, communicatie aan de deelnemers of het voeren van </w:t>
      </w:r>
      <w:r w:rsidR="00DB3AE6">
        <w:t xml:space="preserve">preventieprogramma’s. </w:t>
      </w:r>
    </w:p>
    <w:p w:rsidR="002A7A95" w:rsidRDefault="004E44DB" w:rsidP="004E44DB">
      <w:pPr>
        <w:ind w:left="426" w:hanging="426"/>
      </w:pPr>
      <w:r>
        <w:rPr>
          <w:b/>
          <w:color w:val="218CB8" w:themeColor="text2"/>
          <w:sz w:val="24"/>
        </w:rPr>
        <w:t>4.</w:t>
      </w:r>
      <w:r>
        <w:rPr>
          <w:b/>
          <w:color w:val="218CB8" w:themeColor="text2"/>
          <w:sz w:val="24"/>
        </w:rPr>
        <w:tab/>
      </w:r>
      <w:r w:rsidR="00302074" w:rsidRPr="004E44DB">
        <w:rPr>
          <w:b/>
          <w:color w:val="218CB8" w:themeColor="text2"/>
          <w:sz w:val="24"/>
        </w:rPr>
        <w:t>NAZORG:</w:t>
      </w:r>
      <w:r w:rsidR="00302074">
        <w:t xml:space="preserve"> </w:t>
      </w:r>
      <w:r>
        <w:br/>
      </w:r>
      <w:r w:rsidR="002A7A95">
        <w:t xml:space="preserve">Ook na totstandkoming van de overeenkomst blijft de adviseur uw aanspreekpunt. U kunt altijd bij uw adviseur terecht met vragen met betrekking tot de collectiviteit. Bijvoorbeeld over de dekking en polisvoorwaarden. Daarnaast zal de collectiviteit jaarlijks met u worden geëvalueerd. </w:t>
      </w:r>
    </w:p>
    <w:p w:rsidR="002A7A95" w:rsidRPr="00002023" w:rsidRDefault="002A7A95" w:rsidP="005C6262">
      <w:pPr>
        <w:pStyle w:val="Kop3"/>
      </w:pPr>
      <w:r>
        <w:lastRenderedPageBreak/>
        <w:t>Kosten: hoeveel betaalt u?</w:t>
      </w:r>
    </w:p>
    <w:p w:rsidR="002A7A95" w:rsidRDefault="009A6ABD" w:rsidP="002A7A95">
      <w:r>
        <w:t>Uw adviseur</w:t>
      </w:r>
      <w:r w:rsidR="00C53413">
        <w:t xml:space="preserve"> werk</w:t>
      </w:r>
      <w:r>
        <w:t>t</w:t>
      </w:r>
      <w:r w:rsidR="002A7A95">
        <w:t xml:space="preserve"> over het algemeen op basis van een provisiemodel. Dit betekent dat u enkel een vergoeding betaalt over zorgverzekeringen die ook daadwerkelijk via de collectiviteit zijn gesloten. </w:t>
      </w:r>
      <w:r>
        <w:t>De adviseur zal</w:t>
      </w:r>
      <w:r w:rsidR="00C53413">
        <w:t xml:space="preserve"> </w:t>
      </w:r>
      <w:r w:rsidR="002A7A95">
        <w:t>u dan geen kosten in rekening brengen voor het advies tot het moment van de contractsluiting.</w:t>
      </w:r>
    </w:p>
    <w:p w:rsidR="002A7A95" w:rsidRDefault="002A7A95" w:rsidP="002A7A95">
      <w:r>
        <w:t>Gemiddeld gezien betaalt een zorgverzekeraar de volgende provisiepercentages per zorgverzekering</w:t>
      </w:r>
      <w:r w:rsidR="009A6ABD">
        <w:t xml:space="preserve"> aan uw adviseur</w:t>
      </w:r>
      <w:bookmarkStart w:id="0" w:name="_GoBack"/>
      <w:bookmarkEnd w:id="0"/>
      <w:r>
        <w:t>:</w:t>
      </w:r>
    </w:p>
    <w:p w:rsidR="00D44119" w:rsidRDefault="00D44119" w:rsidP="002A7A9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268"/>
      </w:tblGrid>
      <w:tr w:rsidR="00302074" w:rsidRPr="00302074" w:rsidTr="008115AD">
        <w:trPr>
          <w:trHeight w:val="397"/>
        </w:trPr>
        <w:tc>
          <w:tcPr>
            <w:tcW w:w="2660" w:type="dxa"/>
            <w:shd w:val="clear" w:color="auto" w:fill="218CB8" w:themeFill="text2"/>
            <w:vAlign w:val="center"/>
          </w:tcPr>
          <w:p w:rsidR="00302074" w:rsidRPr="008115AD" w:rsidRDefault="008115AD" w:rsidP="008115AD">
            <w:pPr>
              <w:tabs>
                <w:tab w:val="right" w:pos="2444"/>
              </w:tabs>
              <w:rPr>
                <w:b/>
              </w:rPr>
            </w:pPr>
            <w:r>
              <w:rPr>
                <w:b/>
                <w:color w:val="FFFFFF" w:themeColor="background1"/>
              </w:rPr>
              <w:t>Basisverzekering</w:t>
            </w:r>
            <w:r>
              <w:rPr>
                <w:b/>
                <w:color w:val="FFFFFF" w:themeColor="background1"/>
              </w:rPr>
              <w:tab/>
            </w:r>
          </w:p>
        </w:tc>
        <w:tc>
          <w:tcPr>
            <w:tcW w:w="2268" w:type="dxa"/>
            <w:shd w:val="clear" w:color="auto" w:fill="CDEAF6" w:themeFill="accent5" w:themeFillTint="33"/>
            <w:vAlign w:val="center"/>
          </w:tcPr>
          <w:p w:rsidR="00302074" w:rsidRPr="00302074" w:rsidRDefault="00302074" w:rsidP="008115AD">
            <w:pPr>
              <w:ind w:left="34"/>
            </w:pPr>
            <w:r w:rsidRPr="008115AD">
              <w:rPr>
                <w:b/>
              </w:rPr>
              <w:t>1-2%</w:t>
            </w:r>
            <w:r w:rsidRPr="00302074">
              <w:t xml:space="preserve"> van de premie</w:t>
            </w:r>
          </w:p>
        </w:tc>
      </w:tr>
    </w:tbl>
    <w:p w:rsidR="00302074" w:rsidRDefault="00302074" w:rsidP="00302074">
      <w:pPr>
        <w:spacing w:after="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268"/>
      </w:tblGrid>
      <w:tr w:rsidR="00302074" w:rsidRPr="00302074" w:rsidTr="008115AD">
        <w:trPr>
          <w:trHeight w:val="397"/>
        </w:trPr>
        <w:tc>
          <w:tcPr>
            <w:tcW w:w="2660" w:type="dxa"/>
            <w:shd w:val="clear" w:color="auto" w:fill="218CB8" w:themeFill="text2"/>
            <w:vAlign w:val="center"/>
          </w:tcPr>
          <w:p w:rsidR="00302074" w:rsidRPr="008115AD" w:rsidRDefault="008115AD" w:rsidP="008115AD">
            <w:pPr>
              <w:rPr>
                <w:b/>
              </w:rPr>
            </w:pPr>
            <w:r>
              <w:rPr>
                <w:b/>
                <w:color w:val="FFFFFF" w:themeColor="background1"/>
              </w:rPr>
              <w:t>Aanvullende verzekering</w:t>
            </w:r>
          </w:p>
        </w:tc>
        <w:tc>
          <w:tcPr>
            <w:tcW w:w="2268" w:type="dxa"/>
            <w:shd w:val="clear" w:color="auto" w:fill="CDEAF6" w:themeFill="accent5" w:themeFillTint="33"/>
            <w:vAlign w:val="center"/>
          </w:tcPr>
          <w:p w:rsidR="00302074" w:rsidRPr="00302074" w:rsidRDefault="00302074" w:rsidP="008115AD">
            <w:pPr>
              <w:ind w:left="34"/>
            </w:pPr>
            <w:r w:rsidRPr="008115AD">
              <w:rPr>
                <w:b/>
              </w:rPr>
              <w:t>5-7%</w:t>
            </w:r>
            <w:r w:rsidRPr="00302074">
              <w:t xml:space="preserve"> van de premie</w:t>
            </w:r>
          </w:p>
        </w:tc>
      </w:tr>
    </w:tbl>
    <w:p w:rsidR="00302074" w:rsidRDefault="00302074" w:rsidP="002A7A95"/>
    <w:p w:rsidR="002A7A95" w:rsidRPr="00AA373C" w:rsidRDefault="002A7A95" w:rsidP="002A7A95">
      <w:r>
        <w:t xml:space="preserve">De hoogte van de provisie is dus afhankelijk van de hoogte van de premie. Wilt u weten wat de kosten zijn voor uw zorgcollectiviteit? Neem dan contact op met uw adviseur. Hij rekent het voor u uit. </w:t>
      </w:r>
    </w:p>
    <w:p w:rsidR="002A7A95" w:rsidRPr="00132732" w:rsidRDefault="002A7A95" w:rsidP="002A7A95"/>
    <w:p w:rsidR="00F65A42" w:rsidRPr="00DD0048" w:rsidRDefault="00F65A42" w:rsidP="002A7A95">
      <w:pPr>
        <w:pStyle w:val="Kop3"/>
        <w:spacing w:before="0"/>
      </w:pPr>
    </w:p>
    <w:sectPr w:rsidR="00F65A42" w:rsidRPr="00DD0048" w:rsidSect="00004436">
      <w:headerReference w:type="default" r:id="rId10"/>
      <w:footerReference w:type="default" r:id="rId11"/>
      <w:footnotePr>
        <w:pos w:val="beneathText"/>
      </w:footnotePr>
      <w:pgSz w:w="11906" w:h="16838" w:code="9"/>
      <w:pgMar w:top="2268" w:right="1134" w:bottom="992" w:left="1134" w:header="96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D4D" w:rsidRDefault="00797D4D" w:rsidP="003A55AC">
      <w:r>
        <w:separator/>
      </w:r>
    </w:p>
  </w:endnote>
  <w:endnote w:type="continuationSeparator" w:id="0">
    <w:p w:rsidR="00797D4D" w:rsidRDefault="00797D4D" w:rsidP="003A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24" w:type="pct"/>
      <w:tblInd w:w="-794" w:type="dxa"/>
      <w:tblBorders>
        <w:insideV w:val="single" w:sz="18" w:space="0" w:color="44A436" w:themeColor="accent1"/>
      </w:tblBorders>
      <w:tblCellMar>
        <w:top w:w="28" w:type="dxa"/>
        <w:left w:w="57" w:type="dxa"/>
        <w:bottom w:w="28" w:type="dxa"/>
        <w:right w:w="57" w:type="dxa"/>
      </w:tblCellMar>
      <w:tblLook w:val="04A0" w:firstRow="1" w:lastRow="0" w:firstColumn="1" w:lastColumn="0" w:noHBand="0" w:noVBand="1"/>
    </w:tblPr>
    <w:tblGrid>
      <w:gridCol w:w="1189"/>
      <w:gridCol w:w="5048"/>
      <w:gridCol w:w="4732"/>
    </w:tblGrid>
    <w:tr w:rsidR="006A0BC5" w:rsidTr="00004436">
      <w:trPr>
        <w:trHeight w:val="227"/>
      </w:trPr>
      <w:tc>
        <w:tcPr>
          <w:tcW w:w="542" w:type="pct"/>
          <w:tcBorders>
            <w:right w:val="single" w:sz="8" w:space="0" w:color="218CB8" w:themeColor="text2"/>
          </w:tcBorders>
          <w:vAlign w:val="center"/>
        </w:tcPr>
        <w:p w:rsidR="000B1950" w:rsidRPr="006A0BC5" w:rsidRDefault="006A0BC5" w:rsidP="00004436">
          <w:pPr>
            <w:pStyle w:val="Regelnummers"/>
            <w:tabs>
              <w:tab w:val="left" w:pos="794"/>
            </w:tabs>
            <w:spacing w:after="0"/>
            <w:ind w:left="0" w:right="142" w:hanging="425"/>
            <w:jc w:val="right"/>
            <w:rPr>
              <w:b/>
              <w:color w:val="218CB8" w:themeColor="text2"/>
            </w:rPr>
          </w:pPr>
          <w:r w:rsidRPr="006A0BC5">
            <w:rPr>
              <w:b/>
              <w:color w:val="218CB8" w:themeColor="text2"/>
            </w:rPr>
            <w:fldChar w:fldCharType="begin"/>
          </w:r>
          <w:r w:rsidRPr="006A0BC5">
            <w:rPr>
              <w:b/>
              <w:color w:val="218CB8" w:themeColor="text2"/>
            </w:rPr>
            <w:instrText>PAGE   \* MERGEFORMAT</w:instrText>
          </w:r>
          <w:r w:rsidRPr="006A0BC5">
            <w:rPr>
              <w:b/>
              <w:color w:val="218CB8" w:themeColor="text2"/>
            </w:rPr>
            <w:fldChar w:fldCharType="separate"/>
          </w:r>
          <w:r w:rsidR="009A6ABD">
            <w:rPr>
              <w:b/>
              <w:noProof/>
              <w:color w:val="218CB8" w:themeColor="text2"/>
            </w:rPr>
            <w:t>2</w:t>
          </w:r>
          <w:r w:rsidRPr="006A0BC5">
            <w:rPr>
              <w:b/>
              <w:color w:val="218CB8" w:themeColor="text2"/>
            </w:rPr>
            <w:fldChar w:fldCharType="end"/>
          </w:r>
        </w:p>
      </w:tc>
      <w:tc>
        <w:tcPr>
          <w:tcW w:w="2301" w:type="pct"/>
          <w:tcBorders>
            <w:left w:val="single" w:sz="8" w:space="0" w:color="218CB8" w:themeColor="text2"/>
            <w:right w:val="nil"/>
          </w:tcBorders>
          <w:vAlign w:val="center"/>
        </w:tcPr>
        <w:p w:rsidR="00004436" w:rsidRPr="006A0BC5" w:rsidRDefault="009A6ABD" w:rsidP="00004436">
          <w:pPr>
            <w:pStyle w:val="Voettekst"/>
            <w:spacing w:line="240" w:lineRule="exact"/>
            <w:ind w:left="84"/>
            <w:rPr>
              <w:noProof/>
              <w:color w:val="218CB8" w:themeColor="text2"/>
              <w:sz w:val="16"/>
            </w:rPr>
          </w:pPr>
          <w:r>
            <w:rPr>
              <w:noProof/>
              <w:color w:val="218CB8" w:themeColor="text2"/>
              <w:sz w:val="16"/>
            </w:rPr>
            <w:t>Dienstenwijzer advisering zorgcollectiviteiten</w:t>
          </w:r>
        </w:p>
      </w:tc>
      <w:tc>
        <w:tcPr>
          <w:tcW w:w="2157" w:type="pct"/>
          <w:tcBorders>
            <w:left w:val="nil"/>
          </w:tcBorders>
          <w:vAlign w:val="bottom"/>
        </w:tcPr>
        <w:p w:rsidR="000B1950" w:rsidRDefault="000B1950" w:rsidP="003A55AC">
          <w:pPr>
            <w:pStyle w:val="Voettekst"/>
            <w:spacing w:line="240" w:lineRule="exact"/>
            <w:jc w:val="right"/>
            <w:rPr>
              <w:noProof/>
            </w:rPr>
          </w:pPr>
        </w:p>
      </w:tc>
    </w:tr>
  </w:tbl>
  <w:p w:rsidR="000B1950" w:rsidRDefault="000B1950" w:rsidP="003A55A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D4D" w:rsidRDefault="00797D4D" w:rsidP="003A55AC">
      <w:r>
        <w:separator/>
      </w:r>
    </w:p>
  </w:footnote>
  <w:footnote w:type="continuationSeparator" w:id="0">
    <w:p w:rsidR="00797D4D" w:rsidRDefault="00797D4D" w:rsidP="003A5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AA" w:rsidRDefault="001746AA">
    <w:pPr>
      <w:pStyle w:val="Koptekst"/>
    </w:pPr>
    <w:r>
      <w:rPr>
        <w:noProof/>
        <w:lang w:eastAsia="nl-NL"/>
      </w:rPr>
      <w:drawing>
        <wp:inline distT="0" distB="0" distL="0" distR="0" wp14:anchorId="66BC7B3A" wp14:editId="67D03E54">
          <wp:extent cx="2526792" cy="368808"/>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r waarde met adfiz DEF.jpg"/>
                  <pic:cNvPicPr/>
                </pic:nvPicPr>
                <pic:blipFill>
                  <a:blip r:embed="rId1">
                    <a:extLst>
                      <a:ext uri="{28A0092B-C50C-407E-A947-70E740481C1C}">
                        <a14:useLocalDpi xmlns:a14="http://schemas.microsoft.com/office/drawing/2010/main" val="0"/>
                      </a:ext>
                    </a:extLst>
                  </a:blip>
                  <a:stretch>
                    <a:fillRect/>
                  </a:stretch>
                </pic:blipFill>
                <pic:spPr>
                  <a:xfrm>
                    <a:off x="0" y="0"/>
                    <a:ext cx="2526792" cy="3688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9F5"/>
    <w:multiLevelType w:val="hybridMultilevel"/>
    <w:tmpl w:val="7FFC859E"/>
    <w:lvl w:ilvl="0" w:tplc="F580C016">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52455A7"/>
    <w:multiLevelType w:val="hybridMultilevel"/>
    <w:tmpl w:val="B69030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ABE5359"/>
    <w:multiLevelType w:val="hybridMultilevel"/>
    <w:tmpl w:val="A8F0991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63F2973"/>
    <w:multiLevelType w:val="hybridMultilevel"/>
    <w:tmpl w:val="C428E1AA"/>
    <w:lvl w:ilvl="0" w:tplc="0413000F">
      <w:start w:val="1"/>
      <w:numFmt w:val="decimal"/>
      <w:lvlText w:val="%1."/>
      <w:lvlJc w:val="left"/>
      <w:pPr>
        <w:ind w:left="502" w:hanging="360"/>
      </w:pPr>
    </w:lvl>
    <w:lvl w:ilvl="1" w:tplc="04130019">
      <w:start w:val="1"/>
      <w:numFmt w:val="lowerLetter"/>
      <w:lvlText w:val="%2."/>
      <w:lvlJc w:val="left"/>
      <w:pPr>
        <w:ind w:left="1222" w:hanging="360"/>
      </w:pPr>
    </w:lvl>
    <w:lvl w:ilvl="2" w:tplc="0413001B">
      <w:start w:val="1"/>
      <w:numFmt w:val="lowerRoman"/>
      <w:lvlText w:val="%3."/>
      <w:lvlJc w:val="right"/>
      <w:pPr>
        <w:ind w:left="1942" w:hanging="180"/>
      </w:pPr>
    </w:lvl>
    <w:lvl w:ilvl="3" w:tplc="0413000F">
      <w:start w:val="1"/>
      <w:numFmt w:val="decimal"/>
      <w:lvlText w:val="%4."/>
      <w:lvlJc w:val="left"/>
      <w:pPr>
        <w:ind w:left="2662" w:hanging="360"/>
      </w:pPr>
    </w:lvl>
    <w:lvl w:ilvl="4" w:tplc="04130019">
      <w:start w:val="1"/>
      <w:numFmt w:val="lowerLetter"/>
      <w:lvlText w:val="%5."/>
      <w:lvlJc w:val="left"/>
      <w:pPr>
        <w:ind w:left="3382" w:hanging="360"/>
      </w:pPr>
    </w:lvl>
    <w:lvl w:ilvl="5" w:tplc="0413001B">
      <w:start w:val="1"/>
      <w:numFmt w:val="lowerRoman"/>
      <w:lvlText w:val="%6."/>
      <w:lvlJc w:val="right"/>
      <w:pPr>
        <w:ind w:left="4102" w:hanging="180"/>
      </w:pPr>
    </w:lvl>
    <w:lvl w:ilvl="6" w:tplc="0413000F">
      <w:start w:val="1"/>
      <w:numFmt w:val="decimal"/>
      <w:lvlText w:val="%7."/>
      <w:lvlJc w:val="left"/>
      <w:pPr>
        <w:ind w:left="4822" w:hanging="360"/>
      </w:pPr>
    </w:lvl>
    <w:lvl w:ilvl="7" w:tplc="04130019">
      <w:start w:val="1"/>
      <w:numFmt w:val="lowerLetter"/>
      <w:lvlText w:val="%8."/>
      <w:lvlJc w:val="left"/>
      <w:pPr>
        <w:ind w:left="5542" w:hanging="360"/>
      </w:pPr>
    </w:lvl>
    <w:lvl w:ilvl="8" w:tplc="0413001B">
      <w:start w:val="1"/>
      <w:numFmt w:val="lowerRoman"/>
      <w:lvlText w:val="%9."/>
      <w:lvlJc w:val="right"/>
      <w:pPr>
        <w:ind w:left="6262" w:hanging="180"/>
      </w:pPr>
    </w:lvl>
  </w:abstractNum>
  <w:abstractNum w:abstractNumId="4">
    <w:nsid w:val="1B960F23"/>
    <w:multiLevelType w:val="hybridMultilevel"/>
    <w:tmpl w:val="9A66B830"/>
    <w:lvl w:ilvl="0" w:tplc="1A78EC80">
      <w:start w:val="1"/>
      <w:numFmt w:val="bullet"/>
      <w:lvlText w:val=""/>
      <w:lvlJc w:val="left"/>
      <w:pPr>
        <w:ind w:left="360" w:hanging="360"/>
      </w:pPr>
      <w:rPr>
        <w:rFonts w:ascii="Wingdings" w:hAnsi="Wingdings" w:hint="default"/>
        <w:color w:val="218CB8" w:themeColor="text2"/>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BFB2D33"/>
    <w:multiLevelType w:val="hybridMultilevel"/>
    <w:tmpl w:val="DD88410E"/>
    <w:lvl w:ilvl="0" w:tplc="0AB870CA">
      <w:start w:val="1"/>
      <w:numFmt w:val="bullet"/>
      <w:pStyle w:val="Invulvakjeslijs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F40147C"/>
    <w:multiLevelType w:val="hybridMultilevel"/>
    <w:tmpl w:val="973EC35C"/>
    <w:lvl w:ilvl="0" w:tplc="20FCDEF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246D2261"/>
    <w:multiLevelType w:val="hybridMultilevel"/>
    <w:tmpl w:val="020E28B4"/>
    <w:lvl w:ilvl="0" w:tplc="7AB2779C">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27E835E3"/>
    <w:multiLevelType w:val="hybridMultilevel"/>
    <w:tmpl w:val="AFC0F1FE"/>
    <w:lvl w:ilvl="0" w:tplc="982081DE">
      <w:start w:val="19"/>
      <w:numFmt w:val="bullet"/>
      <w:lvlText w:val=""/>
      <w:lvlJc w:val="left"/>
      <w:pPr>
        <w:ind w:left="720" w:hanging="360"/>
      </w:pPr>
      <w:rPr>
        <w:rFonts w:ascii="Wingdings" w:eastAsia="Times New Roman"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9EE4996"/>
    <w:multiLevelType w:val="hybridMultilevel"/>
    <w:tmpl w:val="F40E63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2DBB16D1"/>
    <w:multiLevelType w:val="hybridMultilevel"/>
    <w:tmpl w:val="1ABA90D2"/>
    <w:lvl w:ilvl="0" w:tplc="CFE87ADC">
      <w:start w:val="1"/>
      <w:numFmt w:val="decimal"/>
      <w:lvlText w:val="%1."/>
      <w:lvlJc w:val="left"/>
      <w:pPr>
        <w:ind w:left="720" w:hanging="360"/>
      </w:pPr>
      <w:rPr>
        <w:rFonts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F0B6313"/>
    <w:multiLevelType w:val="hybridMultilevel"/>
    <w:tmpl w:val="4D88CB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11B0B84"/>
    <w:multiLevelType w:val="hybridMultilevel"/>
    <w:tmpl w:val="04D6E44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3">
    <w:nsid w:val="372848EC"/>
    <w:multiLevelType w:val="hybridMultilevel"/>
    <w:tmpl w:val="8F6802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39094F4F"/>
    <w:multiLevelType w:val="hybridMultilevel"/>
    <w:tmpl w:val="B634579E"/>
    <w:lvl w:ilvl="0" w:tplc="CA5CAF90">
      <w:start w:val="1"/>
      <w:numFmt w:val="decimal"/>
      <w:pStyle w:val="Kop2"/>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3B70680F"/>
    <w:multiLevelType w:val="hybridMultilevel"/>
    <w:tmpl w:val="B85076A4"/>
    <w:lvl w:ilvl="0" w:tplc="CFE87ADC">
      <w:start w:val="1"/>
      <w:numFmt w:val="decimal"/>
      <w:lvlText w:val="%1."/>
      <w:lvlJc w:val="left"/>
      <w:pPr>
        <w:ind w:left="720" w:hanging="360"/>
      </w:pPr>
      <w:rPr>
        <w:rFonts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BE33D11"/>
    <w:multiLevelType w:val="hybridMultilevel"/>
    <w:tmpl w:val="668438F6"/>
    <w:lvl w:ilvl="0" w:tplc="BA20D93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nsid w:val="40D56860"/>
    <w:multiLevelType w:val="hybridMultilevel"/>
    <w:tmpl w:val="EE143B80"/>
    <w:lvl w:ilvl="0" w:tplc="A26235D0">
      <w:numFmt w:val="bullet"/>
      <w:lvlText w:val=""/>
      <w:lvlJc w:val="left"/>
      <w:pPr>
        <w:ind w:left="360" w:hanging="360"/>
      </w:pPr>
      <w:rPr>
        <w:rFonts w:ascii="Symbol" w:eastAsia="Times New Roman" w:hAnsi="Symbol"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2E2234F"/>
    <w:multiLevelType w:val="hybridMultilevel"/>
    <w:tmpl w:val="ACAE1A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5F74640"/>
    <w:multiLevelType w:val="hybridMultilevel"/>
    <w:tmpl w:val="90A22F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7FD0AC4"/>
    <w:multiLevelType w:val="hybridMultilevel"/>
    <w:tmpl w:val="5F72F3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A195FE4"/>
    <w:multiLevelType w:val="hybridMultilevel"/>
    <w:tmpl w:val="B768C1BC"/>
    <w:lvl w:ilvl="0" w:tplc="DF82219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4A304555"/>
    <w:multiLevelType w:val="hybridMultilevel"/>
    <w:tmpl w:val="9A5A039A"/>
    <w:lvl w:ilvl="0" w:tplc="4EC68062">
      <w:start w:val="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4B43773"/>
    <w:multiLevelType w:val="hybridMultilevel"/>
    <w:tmpl w:val="F6D2813E"/>
    <w:lvl w:ilvl="0" w:tplc="13F29B94">
      <w:numFmt w:val="bullet"/>
      <w:lvlText w:val="-"/>
      <w:lvlJc w:val="left"/>
      <w:pPr>
        <w:ind w:left="540" w:hanging="360"/>
      </w:pPr>
      <w:rPr>
        <w:rFonts w:ascii="Calibri" w:eastAsiaTheme="minorEastAsia" w:hAnsi="Calibri" w:cstheme="minorBidi" w:hint="default"/>
      </w:rPr>
    </w:lvl>
    <w:lvl w:ilvl="1" w:tplc="04130003" w:tentative="1">
      <w:start w:val="1"/>
      <w:numFmt w:val="bullet"/>
      <w:lvlText w:val="o"/>
      <w:lvlJc w:val="left"/>
      <w:pPr>
        <w:ind w:left="1260" w:hanging="360"/>
      </w:pPr>
      <w:rPr>
        <w:rFonts w:ascii="Courier New" w:hAnsi="Courier New" w:cs="Courier New" w:hint="default"/>
      </w:rPr>
    </w:lvl>
    <w:lvl w:ilvl="2" w:tplc="04130005" w:tentative="1">
      <w:start w:val="1"/>
      <w:numFmt w:val="bullet"/>
      <w:lvlText w:val=""/>
      <w:lvlJc w:val="left"/>
      <w:pPr>
        <w:ind w:left="1980" w:hanging="360"/>
      </w:pPr>
      <w:rPr>
        <w:rFonts w:ascii="Wingdings" w:hAnsi="Wingdings" w:hint="default"/>
      </w:rPr>
    </w:lvl>
    <w:lvl w:ilvl="3" w:tplc="04130001" w:tentative="1">
      <w:start w:val="1"/>
      <w:numFmt w:val="bullet"/>
      <w:lvlText w:val=""/>
      <w:lvlJc w:val="left"/>
      <w:pPr>
        <w:ind w:left="2700" w:hanging="360"/>
      </w:pPr>
      <w:rPr>
        <w:rFonts w:ascii="Symbol" w:hAnsi="Symbol" w:hint="default"/>
      </w:rPr>
    </w:lvl>
    <w:lvl w:ilvl="4" w:tplc="04130003" w:tentative="1">
      <w:start w:val="1"/>
      <w:numFmt w:val="bullet"/>
      <w:lvlText w:val="o"/>
      <w:lvlJc w:val="left"/>
      <w:pPr>
        <w:ind w:left="3420" w:hanging="360"/>
      </w:pPr>
      <w:rPr>
        <w:rFonts w:ascii="Courier New" w:hAnsi="Courier New" w:cs="Courier New" w:hint="default"/>
      </w:rPr>
    </w:lvl>
    <w:lvl w:ilvl="5" w:tplc="04130005" w:tentative="1">
      <w:start w:val="1"/>
      <w:numFmt w:val="bullet"/>
      <w:lvlText w:val=""/>
      <w:lvlJc w:val="left"/>
      <w:pPr>
        <w:ind w:left="4140" w:hanging="360"/>
      </w:pPr>
      <w:rPr>
        <w:rFonts w:ascii="Wingdings" w:hAnsi="Wingdings" w:hint="default"/>
      </w:rPr>
    </w:lvl>
    <w:lvl w:ilvl="6" w:tplc="04130001" w:tentative="1">
      <w:start w:val="1"/>
      <w:numFmt w:val="bullet"/>
      <w:lvlText w:val=""/>
      <w:lvlJc w:val="left"/>
      <w:pPr>
        <w:ind w:left="4860" w:hanging="360"/>
      </w:pPr>
      <w:rPr>
        <w:rFonts w:ascii="Symbol" w:hAnsi="Symbol" w:hint="default"/>
      </w:rPr>
    </w:lvl>
    <w:lvl w:ilvl="7" w:tplc="04130003" w:tentative="1">
      <w:start w:val="1"/>
      <w:numFmt w:val="bullet"/>
      <w:lvlText w:val="o"/>
      <w:lvlJc w:val="left"/>
      <w:pPr>
        <w:ind w:left="5580" w:hanging="360"/>
      </w:pPr>
      <w:rPr>
        <w:rFonts w:ascii="Courier New" w:hAnsi="Courier New" w:cs="Courier New" w:hint="default"/>
      </w:rPr>
    </w:lvl>
    <w:lvl w:ilvl="8" w:tplc="04130005" w:tentative="1">
      <w:start w:val="1"/>
      <w:numFmt w:val="bullet"/>
      <w:lvlText w:val=""/>
      <w:lvlJc w:val="left"/>
      <w:pPr>
        <w:ind w:left="6300" w:hanging="360"/>
      </w:pPr>
      <w:rPr>
        <w:rFonts w:ascii="Wingdings" w:hAnsi="Wingdings" w:hint="default"/>
      </w:rPr>
    </w:lvl>
  </w:abstractNum>
  <w:abstractNum w:abstractNumId="24">
    <w:nsid w:val="5BAE5C6F"/>
    <w:multiLevelType w:val="hybridMultilevel"/>
    <w:tmpl w:val="A5F094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C46242E"/>
    <w:multiLevelType w:val="hybridMultilevel"/>
    <w:tmpl w:val="4404DB34"/>
    <w:lvl w:ilvl="0" w:tplc="A26235D0">
      <w:numFmt w:val="bullet"/>
      <w:lvlText w:val=""/>
      <w:lvlJc w:val="left"/>
      <w:pPr>
        <w:ind w:left="360" w:hanging="360"/>
      </w:pPr>
      <w:rPr>
        <w:rFonts w:ascii="Symbol" w:eastAsia="Times New Roman" w:hAnsi="Symbol" w:cs="Courier New" w:hint="default"/>
      </w:rPr>
    </w:lvl>
    <w:lvl w:ilvl="1" w:tplc="EFB45A32">
      <w:start w:val="8"/>
      <w:numFmt w:val="bullet"/>
      <w:lvlText w:val="•"/>
      <w:lvlJc w:val="left"/>
      <w:pPr>
        <w:ind w:left="1425" w:hanging="705"/>
      </w:pPr>
      <w:rPr>
        <w:rFonts w:ascii="Calibri" w:eastAsiaTheme="minorEastAsia"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5CFC7C69"/>
    <w:multiLevelType w:val="hybridMultilevel"/>
    <w:tmpl w:val="2B6C26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D6D718F"/>
    <w:multiLevelType w:val="hybridMultilevel"/>
    <w:tmpl w:val="1EFCF9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5E291B12"/>
    <w:multiLevelType w:val="hybridMultilevel"/>
    <w:tmpl w:val="8B2E0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0C9539C"/>
    <w:multiLevelType w:val="hybridMultilevel"/>
    <w:tmpl w:val="F90E1AB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4125F63"/>
    <w:multiLevelType w:val="hybridMultilevel"/>
    <w:tmpl w:val="D728CE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5E67F6A"/>
    <w:multiLevelType w:val="hybridMultilevel"/>
    <w:tmpl w:val="A342843A"/>
    <w:lvl w:ilvl="0" w:tplc="52CA8A14">
      <w:start w:val="2"/>
      <w:numFmt w:val="bullet"/>
      <w:lvlText w:val="-"/>
      <w:lvlJc w:val="left"/>
      <w:pPr>
        <w:ind w:left="720" w:hanging="360"/>
      </w:pPr>
      <w:rPr>
        <w:rFonts w:ascii="Calibri" w:eastAsia="Calibr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nsid w:val="6CCE7C74"/>
    <w:multiLevelType w:val="hybridMultilevel"/>
    <w:tmpl w:val="C5F4A2A4"/>
    <w:lvl w:ilvl="0" w:tplc="3B6C1890">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nsid w:val="6D7E3A8B"/>
    <w:multiLevelType w:val="hybridMultilevel"/>
    <w:tmpl w:val="FC1451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73820579"/>
    <w:multiLevelType w:val="hybridMultilevel"/>
    <w:tmpl w:val="00FAE3A8"/>
    <w:lvl w:ilvl="0" w:tplc="9F3067C8">
      <w:start w:val="2"/>
      <w:numFmt w:val="bullet"/>
      <w:lvlText w:val="-"/>
      <w:lvlJc w:val="left"/>
      <w:pPr>
        <w:ind w:left="720" w:hanging="360"/>
      </w:pPr>
      <w:rPr>
        <w:rFonts w:ascii="Calibri" w:eastAsia="Calibr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nsid w:val="75F45B66"/>
    <w:multiLevelType w:val="hybridMultilevel"/>
    <w:tmpl w:val="F34434C0"/>
    <w:lvl w:ilvl="0" w:tplc="184EA62A">
      <w:start w:val="1"/>
      <w:numFmt w:val="decimal"/>
      <w:pStyle w:val="Opsomming"/>
      <w:lvlText w:val="%1."/>
      <w:lvlJc w:val="left"/>
      <w:pPr>
        <w:ind w:left="360" w:hanging="360"/>
      </w:pPr>
      <w:rPr>
        <w:rFonts w:ascii="Calibri" w:hAnsi="Calibri" w:hint="default"/>
        <w:b/>
        <w:i w:val="0"/>
        <w:caps w:val="0"/>
        <w:strike w:val="0"/>
        <w:dstrike w:val="0"/>
        <w:vanish w:val="0"/>
        <w:color w:val="218CB8" w:themeColor="text2"/>
        <w:sz w:val="20"/>
        <w:u w:val="none"/>
        <w:vertAlign w:val="base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76F441B0"/>
    <w:multiLevelType w:val="hybridMultilevel"/>
    <w:tmpl w:val="954063E0"/>
    <w:lvl w:ilvl="0" w:tplc="01E89E40">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F6020E"/>
    <w:multiLevelType w:val="hybridMultilevel"/>
    <w:tmpl w:val="EF68FB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ABE225C"/>
    <w:multiLevelType w:val="hybridMultilevel"/>
    <w:tmpl w:val="B9742F48"/>
    <w:lvl w:ilvl="0" w:tplc="F9D4EB9E">
      <w:numFmt w:val="bullet"/>
      <w:lvlText w:val="-"/>
      <w:lvlJc w:val="left"/>
      <w:pPr>
        <w:ind w:left="1770" w:hanging="360"/>
      </w:pPr>
      <w:rPr>
        <w:rFonts w:ascii="Calibri" w:eastAsiaTheme="minorHAnsi" w:hAnsi="Calibri" w:cstheme="minorBidi" w:hint="default"/>
      </w:rPr>
    </w:lvl>
    <w:lvl w:ilvl="1" w:tplc="04130003">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9">
    <w:nsid w:val="7EBE0D76"/>
    <w:multiLevelType w:val="hybridMultilevel"/>
    <w:tmpl w:val="5906B1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4"/>
  </w:num>
  <w:num w:numId="3">
    <w:abstractNumId w:val="19"/>
  </w:num>
  <w:num w:numId="4">
    <w:abstractNumId w:val="30"/>
  </w:num>
  <w:num w:numId="5">
    <w:abstractNumId w:val="36"/>
  </w:num>
  <w:num w:numId="6">
    <w:abstractNumId w:val="26"/>
  </w:num>
  <w:num w:numId="7">
    <w:abstractNumId w:val="37"/>
  </w:num>
  <w:num w:numId="8">
    <w:abstractNumId w:val="32"/>
  </w:num>
  <w:num w:numId="9">
    <w:abstractNumId w:val="16"/>
  </w:num>
  <w:num w:numId="10">
    <w:abstractNumId w:val="6"/>
  </w:num>
  <w:num w:numId="11">
    <w:abstractNumId w:val="7"/>
  </w:num>
  <w:num w:numId="12">
    <w:abstractNumId w:val="38"/>
  </w:num>
  <w:num w:numId="13">
    <w:abstractNumId w:val="21"/>
  </w:num>
  <w:num w:numId="14">
    <w:abstractNumId w:val="5"/>
  </w:num>
  <w:num w:numId="15">
    <w:abstractNumId w:val="23"/>
  </w:num>
  <w:num w:numId="16">
    <w:abstractNumId w:val="27"/>
  </w:num>
  <w:num w:numId="17">
    <w:abstractNumId w:val="1"/>
  </w:num>
  <w:num w:numId="18">
    <w:abstractNumId w:val="8"/>
  </w:num>
  <w:num w:numId="19">
    <w:abstractNumId w:val="28"/>
  </w:num>
  <w:num w:numId="20">
    <w:abstractNumId w:val="25"/>
  </w:num>
  <w:num w:numId="21">
    <w:abstractNumId w:val="20"/>
  </w:num>
  <w:num w:numId="22">
    <w:abstractNumId w:val="15"/>
  </w:num>
  <w:num w:numId="23">
    <w:abstractNumId w:val="10"/>
  </w:num>
  <w:num w:numId="24">
    <w:abstractNumId w:val="33"/>
  </w:num>
  <w:num w:numId="25">
    <w:abstractNumId w:val="17"/>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1"/>
  </w:num>
  <w:num w:numId="30">
    <w:abstractNumId w:val="29"/>
  </w:num>
  <w:num w:numId="31">
    <w:abstractNumId w:val="22"/>
  </w:num>
  <w:num w:numId="32">
    <w:abstractNumId w:val="14"/>
  </w:num>
  <w:num w:numId="33">
    <w:abstractNumId w:val="39"/>
  </w:num>
  <w:num w:numId="34">
    <w:abstractNumId w:val="11"/>
  </w:num>
  <w:num w:numId="35">
    <w:abstractNumId w:val="4"/>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5"/>
  </w:num>
  <w:num w:numId="39">
    <w:abstractNumId w:val="14"/>
  </w:num>
  <w:num w:numId="40">
    <w:abstractNumId w:val="1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doNotShadeFormData/>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70"/>
    <w:rsid w:val="00004436"/>
    <w:rsid w:val="000230C4"/>
    <w:rsid w:val="000238D5"/>
    <w:rsid w:val="000265C9"/>
    <w:rsid w:val="00072A57"/>
    <w:rsid w:val="00085C33"/>
    <w:rsid w:val="000B1950"/>
    <w:rsid w:val="000C57CD"/>
    <w:rsid w:val="000E324D"/>
    <w:rsid w:val="000F5149"/>
    <w:rsid w:val="00102912"/>
    <w:rsid w:val="00107FD4"/>
    <w:rsid w:val="00107FFD"/>
    <w:rsid w:val="0012454C"/>
    <w:rsid w:val="00172497"/>
    <w:rsid w:val="001746AA"/>
    <w:rsid w:val="0018071E"/>
    <w:rsid w:val="001815E4"/>
    <w:rsid w:val="0018175E"/>
    <w:rsid w:val="001A0584"/>
    <w:rsid w:val="001B1144"/>
    <w:rsid w:val="001B726F"/>
    <w:rsid w:val="001B7CEC"/>
    <w:rsid w:val="001C03A2"/>
    <w:rsid w:val="001C3951"/>
    <w:rsid w:val="001D4A70"/>
    <w:rsid w:val="001D4BE2"/>
    <w:rsid w:val="001F3FC4"/>
    <w:rsid w:val="00232B73"/>
    <w:rsid w:val="0024157E"/>
    <w:rsid w:val="00275050"/>
    <w:rsid w:val="002759BD"/>
    <w:rsid w:val="002904CD"/>
    <w:rsid w:val="002A7A95"/>
    <w:rsid w:val="002B36A7"/>
    <w:rsid w:val="002D42C1"/>
    <w:rsid w:val="002D5839"/>
    <w:rsid w:val="00300F54"/>
    <w:rsid w:val="00302074"/>
    <w:rsid w:val="00321A13"/>
    <w:rsid w:val="00344049"/>
    <w:rsid w:val="00346260"/>
    <w:rsid w:val="00356D03"/>
    <w:rsid w:val="00356F22"/>
    <w:rsid w:val="00361A45"/>
    <w:rsid w:val="0037162B"/>
    <w:rsid w:val="00385A0B"/>
    <w:rsid w:val="003A55AC"/>
    <w:rsid w:val="003B79B1"/>
    <w:rsid w:val="003D30EE"/>
    <w:rsid w:val="003D5F2C"/>
    <w:rsid w:val="0041265E"/>
    <w:rsid w:val="00425D78"/>
    <w:rsid w:val="00433B25"/>
    <w:rsid w:val="004560DE"/>
    <w:rsid w:val="00480DE0"/>
    <w:rsid w:val="00486697"/>
    <w:rsid w:val="004B2414"/>
    <w:rsid w:val="004E44DB"/>
    <w:rsid w:val="004E4933"/>
    <w:rsid w:val="00521326"/>
    <w:rsid w:val="005654B0"/>
    <w:rsid w:val="00573412"/>
    <w:rsid w:val="0058342F"/>
    <w:rsid w:val="0058688B"/>
    <w:rsid w:val="005A2E36"/>
    <w:rsid w:val="005A61CE"/>
    <w:rsid w:val="005B5A0D"/>
    <w:rsid w:val="005C6262"/>
    <w:rsid w:val="005F0036"/>
    <w:rsid w:val="00614679"/>
    <w:rsid w:val="00614AF4"/>
    <w:rsid w:val="00630DFF"/>
    <w:rsid w:val="006347FE"/>
    <w:rsid w:val="00640624"/>
    <w:rsid w:val="00644567"/>
    <w:rsid w:val="00644D77"/>
    <w:rsid w:val="00661229"/>
    <w:rsid w:val="00677EBD"/>
    <w:rsid w:val="00692F54"/>
    <w:rsid w:val="006A0BC5"/>
    <w:rsid w:val="006C70A7"/>
    <w:rsid w:val="006D05C3"/>
    <w:rsid w:val="006D3072"/>
    <w:rsid w:val="006D504C"/>
    <w:rsid w:val="006E2EE2"/>
    <w:rsid w:val="006F4E36"/>
    <w:rsid w:val="007141F7"/>
    <w:rsid w:val="00764B28"/>
    <w:rsid w:val="0078169A"/>
    <w:rsid w:val="00781F7E"/>
    <w:rsid w:val="00797D4D"/>
    <w:rsid w:val="007A324E"/>
    <w:rsid w:val="007E35C7"/>
    <w:rsid w:val="0080719C"/>
    <w:rsid w:val="008115AD"/>
    <w:rsid w:val="00815737"/>
    <w:rsid w:val="00840FA2"/>
    <w:rsid w:val="00844CFE"/>
    <w:rsid w:val="008530D8"/>
    <w:rsid w:val="00856473"/>
    <w:rsid w:val="008D221F"/>
    <w:rsid w:val="008E44AC"/>
    <w:rsid w:val="008E6671"/>
    <w:rsid w:val="008F3D5F"/>
    <w:rsid w:val="00917AB8"/>
    <w:rsid w:val="00926BE3"/>
    <w:rsid w:val="009A6ABD"/>
    <w:rsid w:val="009B4DC5"/>
    <w:rsid w:val="009C0FDC"/>
    <w:rsid w:val="009F3867"/>
    <w:rsid w:val="00A05AB1"/>
    <w:rsid w:val="00A301E3"/>
    <w:rsid w:val="00A53157"/>
    <w:rsid w:val="00A73AAE"/>
    <w:rsid w:val="00A9176C"/>
    <w:rsid w:val="00A96319"/>
    <w:rsid w:val="00B01936"/>
    <w:rsid w:val="00B27C99"/>
    <w:rsid w:val="00B3149A"/>
    <w:rsid w:val="00B50162"/>
    <w:rsid w:val="00B667B3"/>
    <w:rsid w:val="00B67D4C"/>
    <w:rsid w:val="00B705B3"/>
    <w:rsid w:val="00B86081"/>
    <w:rsid w:val="00B95FAC"/>
    <w:rsid w:val="00BA4535"/>
    <w:rsid w:val="00BB68B5"/>
    <w:rsid w:val="00BC6B6F"/>
    <w:rsid w:val="00BD20F1"/>
    <w:rsid w:val="00BE4578"/>
    <w:rsid w:val="00BF61EF"/>
    <w:rsid w:val="00C04B0B"/>
    <w:rsid w:val="00C43AD3"/>
    <w:rsid w:val="00C53413"/>
    <w:rsid w:val="00C72DAB"/>
    <w:rsid w:val="00C74D78"/>
    <w:rsid w:val="00C90667"/>
    <w:rsid w:val="00C96C19"/>
    <w:rsid w:val="00CA3D2C"/>
    <w:rsid w:val="00CA6521"/>
    <w:rsid w:val="00CA7CAD"/>
    <w:rsid w:val="00D05DC9"/>
    <w:rsid w:val="00D15F50"/>
    <w:rsid w:val="00D36A9E"/>
    <w:rsid w:val="00D44119"/>
    <w:rsid w:val="00D52C25"/>
    <w:rsid w:val="00D73D95"/>
    <w:rsid w:val="00D96E2E"/>
    <w:rsid w:val="00DA5903"/>
    <w:rsid w:val="00DA64B7"/>
    <w:rsid w:val="00DB3AE6"/>
    <w:rsid w:val="00DC4043"/>
    <w:rsid w:val="00DC76AE"/>
    <w:rsid w:val="00DD0048"/>
    <w:rsid w:val="00DD2438"/>
    <w:rsid w:val="00DE6A9A"/>
    <w:rsid w:val="00E00BEC"/>
    <w:rsid w:val="00E02621"/>
    <w:rsid w:val="00E06AA1"/>
    <w:rsid w:val="00E12548"/>
    <w:rsid w:val="00E1418E"/>
    <w:rsid w:val="00E3624E"/>
    <w:rsid w:val="00E7572D"/>
    <w:rsid w:val="00E77A03"/>
    <w:rsid w:val="00E8099E"/>
    <w:rsid w:val="00EB075F"/>
    <w:rsid w:val="00EB3EA6"/>
    <w:rsid w:val="00EC27F9"/>
    <w:rsid w:val="00EE7E40"/>
    <w:rsid w:val="00EF0CE7"/>
    <w:rsid w:val="00F01635"/>
    <w:rsid w:val="00F65A42"/>
    <w:rsid w:val="00FC34F0"/>
    <w:rsid w:val="00FD7C3E"/>
    <w:rsid w:val="00FE12D9"/>
    <w:rsid w:val="00FF298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4436"/>
  </w:style>
  <w:style w:type="paragraph" w:styleId="Kop1">
    <w:name w:val="heading 1"/>
    <w:basedOn w:val="Standaard"/>
    <w:next w:val="Standaard"/>
    <w:link w:val="Kop1Char"/>
    <w:uiPriority w:val="9"/>
    <w:qFormat/>
    <w:rsid w:val="000238D5"/>
    <w:pPr>
      <w:keepNext/>
      <w:keepLines/>
      <w:pBdr>
        <w:bottom w:val="single" w:sz="4" w:space="1" w:color="218CB8" w:themeColor="text2"/>
      </w:pBdr>
      <w:spacing w:before="120" w:after="240" w:line="400" w:lineRule="exact"/>
      <w:outlineLvl w:val="0"/>
    </w:pPr>
    <w:rPr>
      <w:rFonts w:asciiTheme="majorHAnsi" w:eastAsiaTheme="majorEastAsia" w:hAnsiTheme="majorHAnsi" w:cstheme="majorBidi"/>
      <w:b/>
      <w:bCs/>
      <w:color w:val="218CB8" w:themeColor="text2"/>
      <w:sz w:val="36"/>
      <w:szCs w:val="28"/>
    </w:rPr>
  </w:style>
  <w:style w:type="paragraph" w:styleId="Kop2">
    <w:name w:val="heading 2"/>
    <w:basedOn w:val="Kop1"/>
    <w:next w:val="Standaard"/>
    <w:link w:val="Kop2Char"/>
    <w:uiPriority w:val="9"/>
    <w:unhideWhenUsed/>
    <w:qFormat/>
    <w:rsid w:val="00004436"/>
    <w:pPr>
      <w:numPr>
        <w:numId w:val="32"/>
      </w:numPr>
      <w:outlineLvl w:val="1"/>
    </w:pPr>
    <w:rPr>
      <w:b w:val="0"/>
      <w:caps/>
    </w:rPr>
  </w:style>
  <w:style w:type="paragraph" w:styleId="Kop3">
    <w:name w:val="heading 3"/>
    <w:basedOn w:val="Standaard"/>
    <w:next w:val="Standaard"/>
    <w:link w:val="Kop3Char"/>
    <w:uiPriority w:val="9"/>
    <w:unhideWhenUsed/>
    <w:qFormat/>
    <w:rsid w:val="00004436"/>
    <w:pPr>
      <w:keepNext/>
      <w:keepLines/>
      <w:spacing w:before="360"/>
      <w:outlineLvl w:val="2"/>
    </w:pPr>
    <w:rPr>
      <w:rFonts w:asciiTheme="majorHAnsi" w:eastAsiaTheme="majorEastAsia" w:hAnsiTheme="majorHAnsi" w:cstheme="majorBidi"/>
      <w:b/>
      <w:bCs/>
      <w:color w:val="0B326B" w:themeColor="accent2"/>
      <w:sz w:val="28"/>
    </w:rPr>
  </w:style>
  <w:style w:type="paragraph" w:styleId="Kop4">
    <w:name w:val="heading 4"/>
    <w:basedOn w:val="Standaard"/>
    <w:next w:val="Standaard"/>
    <w:link w:val="Kop4Char"/>
    <w:uiPriority w:val="9"/>
    <w:unhideWhenUsed/>
    <w:qFormat/>
    <w:rsid w:val="00E02621"/>
    <w:pPr>
      <w:keepNext/>
      <w:keepLines/>
      <w:spacing w:before="200"/>
      <w:outlineLvl w:val="3"/>
    </w:pPr>
    <w:rPr>
      <w:rFonts w:asciiTheme="majorHAnsi" w:eastAsiaTheme="majorEastAsia" w:hAnsiTheme="majorHAnsi" w:cstheme="majorBidi"/>
      <w:b/>
      <w:bCs/>
      <w:i/>
      <w:iCs/>
      <w:color w:val="44A436"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4A70"/>
    <w:pPr>
      <w:ind w:left="720"/>
      <w:contextualSpacing/>
    </w:pPr>
  </w:style>
  <w:style w:type="table" w:styleId="Tabelraster">
    <w:name w:val="Table Grid"/>
    <w:basedOn w:val="Standaardtabel"/>
    <w:uiPriority w:val="59"/>
    <w:rsid w:val="001D4A70"/>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F61EF"/>
    <w:pPr>
      <w:tabs>
        <w:tab w:val="center" w:pos="4536"/>
        <w:tab w:val="right" w:pos="9072"/>
      </w:tabs>
    </w:pPr>
  </w:style>
  <w:style w:type="character" w:customStyle="1" w:styleId="KoptekstChar">
    <w:name w:val="Koptekst Char"/>
    <w:basedOn w:val="Standaardalinea-lettertype"/>
    <w:link w:val="Koptekst"/>
    <w:uiPriority w:val="99"/>
    <w:rsid w:val="00BF61EF"/>
    <w:rPr>
      <w:rFonts w:eastAsiaTheme="minorEastAsia"/>
      <w:lang w:eastAsia="nl-NL"/>
    </w:rPr>
  </w:style>
  <w:style w:type="paragraph" w:styleId="Voettekst">
    <w:name w:val="footer"/>
    <w:basedOn w:val="Standaard"/>
    <w:link w:val="VoettekstChar"/>
    <w:uiPriority w:val="99"/>
    <w:unhideWhenUsed/>
    <w:rsid w:val="00BF61EF"/>
    <w:pPr>
      <w:tabs>
        <w:tab w:val="center" w:pos="4536"/>
        <w:tab w:val="right" w:pos="9072"/>
      </w:tabs>
    </w:pPr>
  </w:style>
  <w:style w:type="character" w:customStyle="1" w:styleId="VoettekstChar">
    <w:name w:val="Voettekst Char"/>
    <w:basedOn w:val="Standaardalinea-lettertype"/>
    <w:link w:val="Voettekst"/>
    <w:uiPriority w:val="99"/>
    <w:rsid w:val="00BF61EF"/>
    <w:rPr>
      <w:rFonts w:eastAsiaTheme="minorEastAsia"/>
      <w:lang w:eastAsia="nl-NL"/>
    </w:rPr>
  </w:style>
  <w:style w:type="paragraph" w:styleId="Ballontekst">
    <w:name w:val="Balloon Text"/>
    <w:basedOn w:val="Standaard"/>
    <w:link w:val="BallontekstChar"/>
    <w:uiPriority w:val="99"/>
    <w:semiHidden/>
    <w:unhideWhenUsed/>
    <w:rsid w:val="00BF61EF"/>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1EF"/>
    <w:rPr>
      <w:rFonts w:ascii="Tahoma" w:eastAsiaTheme="minorEastAsia" w:hAnsi="Tahoma" w:cs="Tahoma"/>
      <w:sz w:val="16"/>
      <w:szCs w:val="16"/>
      <w:lang w:eastAsia="nl-NL"/>
    </w:rPr>
  </w:style>
  <w:style w:type="character" w:customStyle="1" w:styleId="Kop1Char">
    <w:name w:val="Kop 1 Char"/>
    <w:basedOn w:val="Standaardalinea-lettertype"/>
    <w:link w:val="Kop1"/>
    <w:uiPriority w:val="9"/>
    <w:rsid w:val="000238D5"/>
    <w:rPr>
      <w:rFonts w:asciiTheme="majorHAnsi" w:eastAsiaTheme="majorEastAsia" w:hAnsiTheme="majorHAnsi" w:cstheme="majorBidi"/>
      <w:b/>
      <w:bCs/>
      <w:color w:val="218CB8" w:themeColor="text2"/>
      <w:sz w:val="36"/>
      <w:szCs w:val="28"/>
      <w:lang w:eastAsia="nl-NL"/>
    </w:rPr>
  </w:style>
  <w:style w:type="paragraph" w:customStyle="1" w:styleId="Boldkop">
    <w:name w:val="Bold kop"/>
    <w:basedOn w:val="Standaard"/>
    <w:qFormat/>
    <w:rsid w:val="000238D5"/>
    <w:rPr>
      <w:b/>
      <w:color w:val="0B326B" w:themeColor="accent2"/>
    </w:rPr>
  </w:style>
  <w:style w:type="paragraph" w:styleId="Geenafstand">
    <w:name w:val="No Spacing"/>
    <w:link w:val="GeenafstandChar"/>
    <w:uiPriority w:val="1"/>
    <w:qFormat/>
    <w:rsid w:val="008530D8"/>
    <w:pPr>
      <w:spacing w:after="0" w:line="240" w:lineRule="auto"/>
    </w:pPr>
    <w:rPr>
      <w:rFonts w:ascii="Calibri" w:eastAsia="Calibri" w:hAnsi="Calibri" w:cs="Times New Roman"/>
      <w:sz w:val="20"/>
      <w:szCs w:val="20"/>
      <w:lang w:eastAsia="nl-NL"/>
    </w:rPr>
  </w:style>
  <w:style w:type="character" w:styleId="Verwijzingopmerking">
    <w:name w:val="annotation reference"/>
    <w:basedOn w:val="Standaardalinea-lettertype"/>
    <w:uiPriority w:val="99"/>
    <w:semiHidden/>
    <w:unhideWhenUsed/>
    <w:rsid w:val="008530D8"/>
    <w:rPr>
      <w:sz w:val="16"/>
      <w:szCs w:val="16"/>
    </w:rPr>
  </w:style>
  <w:style w:type="paragraph" w:styleId="Tekstopmerking">
    <w:name w:val="annotation text"/>
    <w:basedOn w:val="Standaard"/>
    <w:link w:val="TekstopmerkingChar"/>
    <w:uiPriority w:val="99"/>
    <w:unhideWhenUsed/>
    <w:rsid w:val="004560DE"/>
    <w:rPr>
      <w:rFonts w:ascii="Calibri" w:eastAsia="Calibri" w:hAnsi="Calibri" w:cs="Times New Roman"/>
      <w:sz w:val="16"/>
    </w:rPr>
  </w:style>
  <w:style w:type="character" w:customStyle="1" w:styleId="TekstopmerkingChar">
    <w:name w:val="Tekst opmerking Char"/>
    <w:basedOn w:val="Standaardalinea-lettertype"/>
    <w:link w:val="Tekstopmerking"/>
    <w:uiPriority w:val="99"/>
    <w:rsid w:val="004560DE"/>
    <w:rPr>
      <w:rFonts w:ascii="Calibri" w:eastAsia="Calibri" w:hAnsi="Calibri" w:cs="Times New Roman"/>
      <w:sz w:val="16"/>
      <w:lang w:eastAsia="nl-NL"/>
    </w:rPr>
  </w:style>
  <w:style w:type="character" w:customStyle="1" w:styleId="GeenafstandChar">
    <w:name w:val="Geen afstand Char"/>
    <w:basedOn w:val="Standaardalinea-lettertype"/>
    <w:link w:val="Geenafstand"/>
    <w:uiPriority w:val="1"/>
    <w:rsid w:val="008530D8"/>
    <w:rPr>
      <w:rFonts w:ascii="Calibri" w:eastAsia="Calibri" w:hAnsi="Calibri" w:cs="Times New Roman"/>
      <w:sz w:val="20"/>
      <w:szCs w:val="20"/>
      <w:lang w:eastAsia="nl-NL"/>
    </w:rPr>
  </w:style>
  <w:style w:type="table" w:customStyle="1" w:styleId="Rastertabel4-Accent11">
    <w:name w:val="Rastertabel 4 - Accent 11"/>
    <w:basedOn w:val="Standaardtabel"/>
    <w:uiPriority w:val="49"/>
    <w:rsid w:val="008530D8"/>
    <w:pPr>
      <w:spacing w:after="0" w:line="240" w:lineRule="auto"/>
    </w:pPr>
    <w:rPr>
      <w:rFonts w:ascii="Arial" w:eastAsia="Calibri" w:hAnsi="Arial" w:cs="Arial"/>
      <w:sz w:val="20"/>
      <w:szCs w:val="20"/>
    </w:rPr>
    <w:tblPr>
      <w:tblStyleRowBandSize w:val="1"/>
      <w:tblStyleColBandSize w:val="1"/>
      <w:tblBorders>
        <w:top w:val="single" w:sz="4" w:space="0" w:color="86D37B" w:themeColor="accent1" w:themeTint="99"/>
        <w:left w:val="single" w:sz="4" w:space="0" w:color="86D37B" w:themeColor="accent1" w:themeTint="99"/>
        <w:bottom w:val="single" w:sz="4" w:space="0" w:color="86D37B" w:themeColor="accent1" w:themeTint="99"/>
        <w:right w:val="single" w:sz="4" w:space="0" w:color="86D37B" w:themeColor="accent1" w:themeTint="99"/>
        <w:insideH w:val="single" w:sz="4" w:space="0" w:color="86D37B" w:themeColor="accent1" w:themeTint="99"/>
        <w:insideV w:val="single" w:sz="4" w:space="0" w:color="86D37B" w:themeColor="accent1" w:themeTint="99"/>
      </w:tblBorders>
    </w:tblPr>
    <w:tblStylePr w:type="firstRow">
      <w:rPr>
        <w:b/>
        <w:bCs/>
        <w:color w:val="FFFFFF" w:themeColor="background1"/>
      </w:rPr>
      <w:tblPr/>
      <w:tcPr>
        <w:tcBorders>
          <w:top w:val="single" w:sz="4" w:space="0" w:color="44A436" w:themeColor="accent1"/>
          <w:left w:val="single" w:sz="4" w:space="0" w:color="44A436" w:themeColor="accent1"/>
          <w:bottom w:val="single" w:sz="4" w:space="0" w:color="44A436" w:themeColor="accent1"/>
          <w:right w:val="single" w:sz="4" w:space="0" w:color="44A436" w:themeColor="accent1"/>
          <w:insideH w:val="nil"/>
          <w:insideV w:val="nil"/>
        </w:tcBorders>
        <w:shd w:val="clear" w:color="auto" w:fill="44A436" w:themeFill="accent1"/>
      </w:tcPr>
    </w:tblStylePr>
    <w:tblStylePr w:type="lastRow">
      <w:rPr>
        <w:b/>
        <w:bCs/>
      </w:rPr>
      <w:tblPr/>
      <w:tcPr>
        <w:tcBorders>
          <w:top w:val="double" w:sz="4" w:space="0" w:color="44A436" w:themeColor="accent1"/>
        </w:tcBorders>
      </w:tcPr>
    </w:tblStylePr>
    <w:tblStylePr w:type="firstCol">
      <w:rPr>
        <w:b/>
        <w:bCs/>
      </w:rPr>
    </w:tblStylePr>
    <w:tblStylePr w:type="lastCol">
      <w:rPr>
        <w:b/>
        <w:bCs/>
      </w:rPr>
    </w:tblStylePr>
    <w:tblStylePr w:type="band1Vert">
      <w:tblPr/>
      <w:tcPr>
        <w:shd w:val="clear" w:color="auto" w:fill="D6F0D2" w:themeFill="accent1" w:themeFillTint="33"/>
      </w:tcPr>
    </w:tblStylePr>
    <w:tblStylePr w:type="band1Horz">
      <w:tblPr/>
      <w:tcPr>
        <w:shd w:val="clear" w:color="auto" w:fill="D6F0D2" w:themeFill="accent1" w:themeFillTint="33"/>
      </w:tcPr>
    </w:tblStylePr>
  </w:style>
  <w:style w:type="table" w:customStyle="1" w:styleId="Stijl1">
    <w:name w:val="Stijl1"/>
    <w:basedOn w:val="Standaardtabel"/>
    <w:uiPriority w:val="99"/>
    <w:rsid w:val="00E1418E"/>
    <w:pPr>
      <w:spacing w:after="0" w:line="240" w:lineRule="auto"/>
    </w:pPr>
    <w:rPr>
      <w:sz w:val="20"/>
    </w:rPr>
    <w:tblPr>
      <w:tblStyleRowBandSize w:val="1"/>
      <w:tblCellMar>
        <w:top w:w="57" w:type="dxa"/>
        <w:left w:w="57" w:type="dxa"/>
        <w:bottom w:w="57" w:type="dxa"/>
        <w:right w:w="57" w:type="dxa"/>
      </w:tblCellMar>
    </w:tblPr>
    <w:tcPr>
      <w:vAlign w:val="center"/>
    </w:tcPr>
    <w:tblStylePr w:type="firstRow">
      <w:rPr>
        <w:rFonts w:asciiTheme="minorHAnsi" w:hAnsiTheme="minorHAnsi"/>
        <w:b/>
        <w:color w:val="0B326B" w:themeColor="accent2"/>
        <w:sz w:val="20"/>
      </w:rPr>
      <w:tblPr/>
      <w:tcPr>
        <w:tcBorders>
          <w:top w:val="nil"/>
          <w:left w:val="nil"/>
          <w:bottom w:val="single" w:sz="12" w:space="0" w:color="0B326B" w:themeColor="accent2"/>
          <w:right w:val="nil"/>
          <w:insideH w:val="nil"/>
          <w:insideV w:val="nil"/>
          <w:tl2br w:val="nil"/>
          <w:tr2bl w:val="nil"/>
        </w:tcBorders>
      </w:tcPr>
    </w:tblStylePr>
    <w:tblStylePr w:type="lastRow">
      <w:rPr>
        <w:rFonts w:asciiTheme="minorHAnsi" w:hAnsiTheme="minorHAnsi"/>
        <w:sz w:val="20"/>
      </w:rPr>
      <w:tblPr/>
      <w:tcPr>
        <w:tcBorders>
          <w:bottom w:val="nil"/>
        </w:tcBorders>
      </w:tcPr>
    </w:tblStylePr>
    <w:tblStylePr w:type="band1Horz">
      <w:tblPr/>
      <w:tcPr>
        <w:tcBorders>
          <w:top w:val="single" w:sz="4" w:space="0" w:color="D9D9D9" w:themeColor="background1" w:themeShade="D9"/>
          <w:left w:val="nil"/>
          <w:bottom w:val="single" w:sz="4" w:space="0" w:color="D9D9D9" w:themeColor="background1" w:themeShade="D9"/>
          <w:right w:val="nil"/>
          <w:insideH w:val="nil"/>
          <w:insideV w:val="nil"/>
          <w:tl2br w:val="nil"/>
          <w:tr2bl w:val="nil"/>
        </w:tcBorders>
      </w:tcPr>
    </w:tblStylePr>
  </w:style>
  <w:style w:type="character" w:customStyle="1" w:styleId="Kop2Char">
    <w:name w:val="Kop 2 Char"/>
    <w:basedOn w:val="Standaardalinea-lettertype"/>
    <w:link w:val="Kop2"/>
    <w:uiPriority w:val="9"/>
    <w:rsid w:val="00004436"/>
    <w:rPr>
      <w:rFonts w:asciiTheme="majorHAnsi" w:eastAsiaTheme="majorEastAsia" w:hAnsiTheme="majorHAnsi" w:cstheme="majorBidi"/>
      <w:bCs/>
      <w:caps/>
      <w:color w:val="218CB8" w:themeColor="text2"/>
      <w:sz w:val="36"/>
      <w:szCs w:val="28"/>
    </w:rPr>
  </w:style>
  <w:style w:type="character" w:customStyle="1" w:styleId="Kop4Char">
    <w:name w:val="Kop 4 Char"/>
    <w:basedOn w:val="Standaardalinea-lettertype"/>
    <w:link w:val="Kop4"/>
    <w:uiPriority w:val="9"/>
    <w:rsid w:val="00E02621"/>
    <w:rPr>
      <w:rFonts w:asciiTheme="majorHAnsi" w:eastAsiaTheme="majorEastAsia" w:hAnsiTheme="majorHAnsi" w:cstheme="majorBidi"/>
      <w:b/>
      <w:bCs/>
      <w:i/>
      <w:iCs/>
      <w:color w:val="44A436" w:themeColor="accent1"/>
      <w:sz w:val="20"/>
      <w:lang w:eastAsia="nl-NL"/>
    </w:rPr>
  </w:style>
  <w:style w:type="character" w:styleId="Voetnootmarkering">
    <w:name w:val="footnote reference"/>
    <w:basedOn w:val="Standaardalinea-lettertype"/>
    <w:uiPriority w:val="99"/>
    <w:semiHidden/>
    <w:unhideWhenUsed/>
    <w:rsid w:val="00E02621"/>
    <w:rPr>
      <w:vertAlign w:val="superscript"/>
    </w:rPr>
  </w:style>
  <w:style w:type="table" w:customStyle="1" w:styleId="GridTable4Accent1">
    <w:name w:val="Grid Table 4 Accent 1"/>
    <w:basedOn w:val="Standaardtabel"/>
    <w:uiPriority w:val="49"/>
    <w:rsid w:val="006E2EE2"/>
    <w:pPr>
      <w:spacing w:after="0" w:line="240" w:lineRule="auto"/>
    </w:pPr>
    <w:rPr>
      <w:rFonts w:ascii="Arial" w:eastAsia="Calibri" w:hAnsi="Arial" w:cs="Arial"/>
      <w:sz w:val="20"/>
      <w:szCs w:val="20"/>
    </w:rPr>
    <w:tblPr>
      <w:tblStyleRowBandSize w:val="1"/>
      <w:tblStyleColBandSize w:val="1"/>
      <w:tblBorders>
        <w:top w:val="single" w:sz="4" w:space="0" w:color="86D37B" w:themeColor="accent1" w:themeTint="99"/>
        <w:left w:val="single" w:sz="4" w:space="0" w:color="86D37B" w:themeColor="accent1" w:themeTint="99"/>
        <w:bottom w:val="single" w:sz="4" w:space="0" w:color="86D37B" w:themeColor="accent1" w:themeTint="99"/>
        <w:right w:val="single" w:sz="4" w:space="0" w:color="86D37B" w:themeColor="accent1" w:themeTint="99"/>
        <w:insideH w:val="single" w:sz="4" w:space="0" w:color="86D37B" w:themeColor="accent1" w:themeTint="99"/>
        <w:insideV w:val="single" w:sz="4" w:space="0" w:color="86D37B" w:themeColor="accent1" w:themeTint="99"/>
      </w:tblBorders>
    </w:tblPr>
    <w:tblStylePr w:type="firstRow">
      <w:rPr>
        <w:b/>
        <w:bCs/>
        <w:color w:val="FFFFFF" w:themeColor="background1"/>
      </w:rPr>
      <w:tblPr/>
      <w:tcPr>
        <w:tcBorders>
          <w:top w:val="single" w:sz="4" w:space="0" w:color="44A436" w:themeColor="accent1"/>
          <w:left w:val="single" w:sz="4" w:space="0" w:color="44A436" w:themeColor="accent1"/>
          <w:bottom w:val="single" w:sz="4" w:space="0" w:color="44A436" w:themeColor="accent1"/>
          <w:right w:val="single" w:sz="4" w:space="0" w:color="44A436" w:themeColor="accent1"/>
          <w:insideH w:val="nil"/>
          <w:insideV w:val="nil"/>
        </w:tcBorders>
        <w:shd w:val="clear" w:color="auto" w:fill="44A436" w:themeFill="accent1"/>
      </w:tcPr>
    </w:tblStylePr>
    <w:tblStylePr w:type="lastRow">
      <w:rPr>
        <w:b/>
        <w:bCs/>
      </w:rPr>
      <w:tblPr/>
      <w:tcPr>
        <w:tcBorders>
          <w:top w:val="double" w:sz="4" w:space="0" w:color="44A436" w:themeColor="accent1"/>
        </w:tcBorders>
      </w:tcPr>
    </w:tblStylePr>
    <w:tblStylePr w:type="firstCol">
      <w:rPr>
        <w:b/>
        <w:bCs/>
      </w:rPr>
    </w:tblStylePr>
    <w:tblStylePr w:type="lastCol">
      <w:rPr>
        <w:b/>
        <w:bCs/>
      </w:rPr>
    </w:tblStylePr>
    <w:tblStylePr w:type="band1Vert">
      <w:tblPr/>
      <w:tcPr>
        <w:shd w:val="clear" w:color="auto" w:fill="D6F0D2" w:themeFill="accent1" w:themeFillTint="33"/>
      </w:tcPr>
    </w:tblStylePr>
    <w:tblStylePr w:type="band1Horz">
      <w:tblPr/>
      <w:tcPr>
        <w:shd w:val="clear" w:color="auto" w:fill="D6F0D2" w:themeFill="accent1" w:themeFillTint="33"/>
      </w:tcPr>
    </w:tblStylePr>
  </w:style>
  <w:style w:type="character" w:customStyle="1" w:styleId="st1">
    <w:name w:val="st1"/>
    <w:basedOn w:val="Standaardalinea-lettertype"/>
    <w:rsid w:val="00DA64B7"/>
  </w:style>
  <w:style w:type="paragraph" w:customStyle="1" w:styleId="Invulvakjeslijst">
    <w:name w:val="Invulvakjes lijst"/>
    <w:basedOn w:val="Lijstalinea"/>
    <w:qFormat/>
    <w:rsid w:val="00DA64B7"/>
    <w:pPr>
      <w:numPr>
        <w:numId w:val="14"/>
      </w:numPr>
      <w:jc w:val="both"/>
    </w:pPr>
  </w:style>
  <w:style w:type="character" w:customStyle="1" w:styleId="Kop3Char">
    <w:name w:val="Kop 3 Char"/>
    <w:basedOn w:val="Standaardalinea-lettertype"/>
    <w:link w:val="Kop3"/>
    <w:uiPriority w:val="9"/>
    <w:rsid w:val="00004436"/>
    <w:rPr>
      <w:rFonts w:asciiTheme="majorHAnsi" w:eastAsiaTheme="majorEastAsia" w:hAnsiTheme="majorHAnsi" w:cstheme="majorBidi"/>
      <w:b/>
      <w:bCs/>
      <w:color w:val="0B326B" w:themeColor="accent2"/>
      <w:sz w:val="28"/>
    </w:rPr>
  </w:style>
  <w:style w:type="paragraph" w:customStyle="1" w:styleId="Default">
    <w:name w:val="Default"/>
    <w:rsid w:val="00346260"/>
    <w:pPr>
      <w:autoSpaceDE w:val="0"/>
      <w:autoSpaceDN w:val="0"/>
      <w:adjustRightInd w:val="0"/>
      <w:spacing w:after="0" w:line="240" w:lineRule="auto"/>
    </w:pPr>
    <w:rPr>
      <w:rFonts w:ascii="Calibri" w:eastAsia="Times New Roman" w:hAnsi="Calibri" w:cs="Calibri"/>
      <w:color w:val="000000"/>
      <w:sz w:val="24"/>
      <w:szCs w:val="24"/>
      <w:lang w:eastAsia="nl-NL"/>
    </w:rPr>
  </w:style>
  <w:style w:type="character" w:styleId="Nadruk">
    <w:name w:val="Emphasis"/>
    <w:basedOn w:val="Standaardalinea-lettertype"/>
    <w:uiPriority w:val="20"/>
    <w:qFormat/>
    <w:rsid w:val="00856473"/>
    <w:rPr>
      <w:rFonts w:asciiTheme="minorHAnsi" w:hAnsiTheme="minorHAnsi"/>
      <w:i/>
      <w:iCs/>
      <w:color w:val="218CB8" w:themeColor="text2"/>
      <w:sz w:val="20"/>
      <w:u w:val="none"/>
    </w:rPr>
  </w:style>
  <w:style w:type="character" w:styleId="Intensievebenadrukking">
    <w:name w:val="Intense Emphasis"/>
    <w:basedOn w:val="Standaardalinea-lettertype"/>
    <w:uiPriority w:val="21"/>
    <w:qFormat/>
    <w:rsid w:val="007141F7"/>
    <w:rPr>
      <w:b/>
      <w:bCs/>
      <w:i/>
      <w:iCs/>
      <w:color w:val="218CB8" w:themeColor="text2"/>
      <w:sz w:val="20"/>
    </w:rPr>
  </w:style>
  <w:style w:type="character" w:styleId="Subtielebenadrukking">
    <w:name w:val="Subtle Emphasis"/>
    <w:basedOn w:val="Standaardalinea-lettertype"/>
    <w:uiPriority w:val="19"/>
    <w:qFormat/>
    <w:rsid w:val="00C04B0B"/>
    <w:rPr>
      <w:i/>
      <w:iCs/>
      <w:color w:val="404040" w:themeColor="text1" w:themeTint="BF"/>
    </w:rPr>
  </w:style>
  <w:style w:type="character" w:styleId="Tekstvantijdelijkeaanduiding">
    <w:name w:val="Placeholder Text"/>
    <w:basedOn w:val="Standaardalinea-lettertype"/>
    <w:uiPriority w:val="99"/>
    <w:semiHidden/>
    <w:rsid w:val="00EF0CE7"/>
    <w:rPr>
      <w:color w:val="808080"/>
    </w:rPr>
  </w:style>
  <w:style w:type="character" w:styleId="Zwaar">
    <w:name w:val="Strong"/>
    <w:basedOn w:val="Standaardalinea-lettertype"/>
    <w:uiPriority w:val="22"/>
    <w:qFormat/>
    <w:rsid w:val="00BD20F1"/>
    <w:rPr>
      <w:b/>
      <w:bCs/>
    </w:rPr>
  </w:style>
  <w:style w:type="paragraph" w:styleId="Citaat">
    <w:name w:val="Quote"/>
    <w:basedOn w:val="Standaard"/>
    <w:next w:val="Standaard"/>
    <w:link w:val="CitaatChar"/>
    <w:uiPriority w:val="29"/>
    <w:qFormat/>
    <w:rsid w:val="00BD20F1"/>
    <w:rPr>
      <w:i/>
      <w:iCs/>
      <w:color w:val="000000" w:themeColor="text1"/>
    </w:rPr>
  </w:style>
  <w:style w:type="character" w:customStyle="1" w:styleId="CitaatChar">
    <w:name w:val="Citaat Char"/>
    <w:basedOn w:val="Standaardalinea-lettertype"/>
    <w:link w:val="Citaat"/>
    <w:uiPriority w:val="29"/>
    <w:rsid w:val="00BD20F1"/>
    <w:rPr>
      <w:rFonts w:eastAsiaTheme="minorEastAsia"/>
      <w:i/>
      <w:iCs/>
      <w:color w:val="000000" w:themeColor="text1"/>
      <w:lang w:eastAsia="nl-NL"/>
    </w:rPr>
  </w:style>
  <w:style w:type="character" w:styleId="Regelnummer">
    <w:name w:val="line number"/>
    <w:basedOn w:val="Standaardalinea-lettertype"/>
    <w:uiPriority w:val="99"/>
    <w:semiHidden/>
    <w:unhideWhenUsed/>
    <w:qFormat/>
    <w:rsid w:val="001746AA"/>
    <w:rPr>
      <w:rFonts w:asciiTheme="minorHAnsi" w:hAnsiTheme="minorHAnsi"/>
      <w:color w:val="A6A6A6" w:themeColor="background1" w:themeShade="A6"/>
      <w:sz w:val="16"/>
    </w:rPr>
  </w:style>
  <w:style w:type="paragraph" w:customStyle="1" w:styleId="Regelnummers">
    <w:name w:val="Regelnummers"/>
    <w:basedOn w:val="Documentstructuur"/>
    <w:qFormat/>
    <w:rsid w:val="001746AA"/>
    <w:pPr>
      <w:tabs>
        <w:tab w:val="left" w:pos="2127"/>
      </w:tabs>
      <w:ind w:left="1134" w:hanging="1134"/>
    </w:pPr>
    <w:rPr>
      <w:rFonts w:ascii="Calibri" w:eastAsia="MS Mincho" w:hAnsi="Calibri" w:cs="Verdana"/>
    </w:rPr>
  </w:style>
  <w:style w:type="paragraph" w:styleId="Documentstructuur">
    <w:name w:val="Document Map"/>
    <w:basedOn w:val="Standaard"/>
    <w:link w:val="DocumentstructuurChar"/>
    <w:uiPriority w:val="99"/>
    <w:semiHidden/>
    <w:unhideWhenUsed/>
    <w:rsid w:val="001746AA"/>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1746AA"/>
    <w:rPr>
      <w:rFonts w:ascii="Tahoma" w:eastAsiaTheme="minorEastAsia" w:hAnsi="Tahoma" w:cs="Tahoma"/>
      <w:sz w:val="16"/>
      <w:szCs w:val="16"/>
      <w:lang w:eastAsia="nl-NL"/>
    </w:rPr>
  </w:style>
  <w:style w:type="paragraph" w:customStyle="1" w:styleId="Opsomming">
    <w:name w:val="Opsomming"/>
    <w:basedOn w:val="Invulvakjeslijst"/>
    <w:qFormat/>
    <w:rsid w:val="006A0BC5"/>
    <w:pPr>
      <w:numPr>
        <w:numId w:val="38"/>
      </w:numPr>
      <w:spacing w:before="120" w:after="120"/>
      <w:ind w:left="357" w:hanging="357"/>
    </w:pPr>
  </w:style>
  <w:style w:type="table" w:styleId="Lichtelijst-accent1">
    <w:name w:val="Light List Accent 1"/>
    <w:basedOn w:val="Standaardtabel"/>
    <w:uiPriority w:val="61"/>
    <w:rsid w:val="0018175E"/>
    <w:pPr>
      <w:spacing w:after="0" w:line="240" w:lineRule="auto"/>
    </w:pPr>
    <w:tblPr>
      <w:tblStyleRowBandSize w:val="1"/>
      <w:tblStyleColBandSize w:val="1"/>
      <w:tblBorders>
        <w:top w:val="single" w:sz="8" w:space="0" w:color="44A436" w:themeColor="accent1"/>
        <w:left w:val="single" w:sz="8" w:space="0" w:color="44A436" w:themeColor="accent1"/>
        <w:bottom w:val="single" w:sz="8" w:space="0" w:color="44A436" w:themeColor="accent1"/>
        <w:right w:val="single" w:sz="8" w:space="0" w:color="44A436" w:themeColor="accent1"/>
      </w:tblBorders>
    </w:tblPr>
    <w:tblStylePr w:type="firstRow">
      <w:pPr>
        <w:spacing w:before="0" w:after="0" w:line="240" w:lineRule="auto"/>
      </w:pPr>
      <w:rPr>
        <w:b/>
        <w:bCs/>
        <w:color w:val="FFFFFF" w:themeColor="background1"/>
      </w:rPr>
      <w:tblPr/>
      <w:tcPr>
        <w:shd w:val="clear" w:color="auto" w:fill="44A436" w:themeFill="accent1"/>
      </w:tcPr>
    </w:tblStylePr>
    <w:tblStylePr w:type="lastRow">
      <w:pPr>
        <w:spacing w:before="0" w:after="0" w:line="240" w:lineRule="auto"/>
      </w:pPr>
      <w:rPr>
        <w:b/>
        <w:bCs/>
      </w:rPr>
      <w:tblPr/>
      <w:tcPr>
        <w:tcBorders>
          <w:top w:val="double" w:sz="6" w:space="0" w:color="44A436" w:themeColor="accent1"/>
          <w:left w:val="single" w:sz="8" w:space="0" w:color="44A436" w:themeColor="accent1"/>
          <w:bottom w:val="single" w:sz="8" w:space="0" w:color="44A436" w:themeColor="accent1"/>
          <w:right w:val="single" w:sz="8" w:space="0" w:color="44A436" w:themeColor="accent1"/>
        </w:tcBorders>
      </w:tcPr>
    </w:tblStylePr>
    <w:tblStylePr w:type="firstCol">
      <w:rPr>
        <w:b/>
        <w:bCs/>
      </w:rPr>
    </w:tblStylePr>
    <w:tblStylePr w:type="lastCol">
      <w:rPr>
        <w:b/>
        <w:bCs/>
      </w:rPr>
    </w:tblStylePr>
    <w:tblStylePr w:type="band1Vert">
      <w:tblPr/>
      <w:tcPr>
        <w:tcBorders>
          <w:top w:val="single" w:sz="8" w:space="0" w:color="44A436" w:themeColor="accent1"/>
          <w:left w:val="single" w:sz="8" w:space="0" w:color="44A436" w:themeColor="accent1"/>
          <w:bottom w:val="single" w:sz="8" w:space="0" w:color="44A436" w:themeColor="accent1"/>
          <w:right w:val="single" w:sz="8" w:space="0" w:color="44A436" w:themeColor="accent1"/>
        </w:tcBorders>
      </w:tcPr>
    </w:tblStylePr>
    <w:tblStylePr w:type="band1Horz">
      <w:tblPr/>
      <w:tcPr>
        <w:tcBorders>
          <w:top w:val="single" w:sz="8" w:space="0" w:color="44A436" w:themeColor="accent1"/>
          <w:left w:val="single" w:sz="8" w:space="0" w:color="44A436" w:themeColor="accent1"/>
          <w:bottom w:val="single" w:sz="8" w:space="0" w:color="44A436" w:themeColor="accent1"/>
          <w:right w:val="single" w:sz="8" w:space="0" w:color="44A436" w:themeColor="accent1"/>
        </w:tcBorders>
      </w:tcPr>
    </w:tblStylePr>
  </w:style>
  <w:style w:type="paragraph" w:styleId="Voetnoottekst">
    <w:name w:val="footnote text"/>
    <w:basedOn w:val="Standaard"/>
    <w:link w:val="VoetnoottekstChar"/>
    <w:uiPriority w:val="99"/>
    <w:semiHidden/>
    <w:unhideWhenUsed/>
    <w:rsid w:val="0000443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04436"/>
    <w:rPr>
      <w:sz w:val="20"/>
      <w:szCs w:val="20"/>
    </w:rPr>
  </w:style>
  <w:style w:type="paragraph" w:styleId="Eindnoottekst">
    <w:name w:val="endnote text"/>
    <w:basedOn w:val="Standaard"/>
    <w:link w:val="EindnoottekstChar"/>
    <w:uiPriority w:val="99"/>
    <w:semiHidden/>
    <w:unhideWhenUsed/>
    <w:rsid w:val="0000443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04436"/>
    <w:rPr>
      <w:sz w:val="20"/>
      <w:szCs w:val="20"/>
    </w:rPr>
  </w:style>
  <w:style w:type="character" w:styleId="Eindnootmarkering">
    <w:name w:val="endnote reference"/>
    <w:basedOn w:val="Standaardalinea-lettertype"/>
    <w:uiPriority w:val="99"/>
    <w:semiHidden/>
    <w:unhideWhenUsed/>
    <w:rsid w:val="00004436"/>
    <w:rPr>
      <w:vertAlign w:val="superscript"/>
    </w:rPr>
  </w:style>
  <w:style w:type="paragraph" w:customStyle="1" w:styleId="voetnoot">
    <w:name w:val="voetnoot"/>
    <w:basedOn w:val="Voetnoottekst"/>
    <w:link w:val="voetnootChar"/>
    <w:qFormat/>
    <w:rsid w:val="001C3951"/>
    <w:rPr>
      <w:i/>
      <w:sz w:val="18"/>
    </w:rPr>
  </w:style>
  <w:style w:type="character" w:customStyle="1" w:styleId="voetnootChar">
    <w:name w:val="voetnoot Char"/>
    <w:basedOn w:val="VoetnoottekstChar"/>
    <w:link w:val="voetnoot"/>
    <w:rsid w:val="001C3951"/>
    <w:rPr>
      <w:i/>
      <w:sz w:val="18"/>
      <w:szCs w:val="20"/>
    </w:rPr>
  </w:style>
  <w:style w:type="paragraph" w:styleId="Onderwerpvanopmerking">
    <w:name w:val="annotation subject"/>
    <w:basedOn w:val="Tekstopmerking"/>
    <w:next w:val="Tekstopmerking"/>
    <w:link w:val="OnderwerpvanopmerkingChar"/>
    <w:uiPriority w:val="99"/>
    <w:semiHidden/>
    <w:unhideWhenUsed/>
    <w:rsid w:val="008D221F"/>
    <w:pPr>
      <w:spacing w:line="240" w:lineRule="auto"/>
    </w:pPr>
    <w:rPr>
      <w:rFonts w:asciiTheme="minorHAnsi" w:eastAsiaTheme="minorHAnsi" w:hAnsiTheme="minorHAnsi" w:cstheme="minorBidi"/>
      <w:b/>
      <w:bCs/>
      <w:sz w:val="20"/>
      <w:szCs w:val="20"/>
    </w:rPr>
  </w:style>
  <w:style w:type="character" w:customStyle="1" w:styleId="OnderwerpvanopmerkingChar">
    <w:name w:val="Onderwerp van opmerking Char"/>
    <w:basedOn w:val="TekstopmerkingChar"/>
    <w:link w:val="Onderwerpvanopmerking"/>
    <w:uiPriority w:val="99"/>
    <w:semiHidden/>
    <w:rsid w:val="008D221F"/>
    <w:rPr>
      <w:rFonts w:ascii="Calibri" w:eastAsia="Calibri" w:hAnsi="Calibri"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4436"/>
  </w:style>
  <w:style w:type="paragraph" w:styleId="Kop1">
    <w:name w:val="heading 1"/>
    <w:basedOn w:val="Standaard"/>
    <w:next w:val="Standaard"/>
    <w:link w:val="Kop1Char"/>
    <w:uiPriority w:val="9"/>
    <w:qFormat/>
    <w:rsid w:val="000238D5"/>
    <w:pPr>
      <w:keepNext/>
      <w:keepLines/>
      <w:pBdr>
        <w:bottom w:val="single" w:sz="4" w:space="1" w:color="218CB8" w:themeColor="text2"/>
      </w:pBdr>
      <w:spacing w:before="120" w:after="240" w:line="400" w:lineRule="exact"/>
      <w:outlineLvl w:val="0"/>
    </w:pPr>
    <w:rPr>
      <w:rFonts w:asciiTheme="majorHAnsi" w:eastAsiaTheme="majorEastAsia" w:hAnsiTheme="majorHAnsi" w:cstheme="majorBidi"/>
      <w:b/>
      <w:bCs/>
      <w:color w:val="218CB8" w:themeColor="text2"/>
      <w:sz w:val="36"/>
      <w:szCs w:val="28"/>
    </w:rPr>
  </w:style>
  <w:style w:type="paragraph" w:styleId="Kop2">
    <w:name w:val="heading 2"/>
    <w:basedOn w:val="Kop1"/>
    <w:next w:val="Standaard"/>
    <w:link w:val="Kop2Char"/>
    <w:uiPriority w:val="9"/>
    <w:unhideWhenUsed/>
    <w:qFormat/>
    <w:rsid w:val="00004436"/>
    <w:pPr>
      <w:numPr>
        <w:numId w:val="32"/>
      </w:numPr>
      <w:outlineLvl w:val="1"/>
    </w:pPr>
    <w:rPr>
      <w:b w:val="0"/>
      <w:caps/>
    </w:rPr>
  </w:style>
  <w:style w:type="paragraph" w:styleId="Kop3">
    <w:name w:val="heading 3"/>
    <w:basedOn w:val="Standaard"/>
    <w:next w:val="Standaard"/>
    <w:link w:val="Kop3Char"/>
    <w:uiPriority w:val="9"/>
    <w:unhideWhenUsed/>
    <w:qFormat/>
    <w:rsid w:val="00004436"/>
    <w:pPr>
      <w:keepNext/>
      <w:keepLines/>
      <w:spacing w:before="360"/>
      <w:outlineLvl w:val="2"/>
    </w:pPr>
    <w:rPr>
      <w:rFonts w:asciiTheme="majorHAnsi" w:eastAsiaTheme="majorEastAsia" w:hAnsiTheme="majorHAnsi" w:cstheme="majorBidi"/>
      <w:b/>
      <w:bCs/>
      <w:color w:val="0B326B" w:themeColor="accent2"/>
      <w:sz w:val="28"/>
    </w:rPr>
  </w:style>
  <w:style w:type="paragraph" w:styleId="Kop4">
    <w:name w:val="heading 4"/>
    <w:basedOn w:val="Standaard"/>
    <w:next w:val="Standaard"/>
    <w:link w:val="Kop4Char"/>
    <w:uiPriority w:val="9"/>
    <w:unhideWhenUsed/>
    <w:qFormat/>
    <w:rsid w:val="00E02621"/>
    <w:pPr>
      <w:keepNext/>
      <w:keepLines/>
      <w:spacing w:before="200"/>
      <w:outlineLvl w:val="3"/>
    </w:pPr>
    <w:rPr>
      <w:rFonts w:asciiTheme="majorHAnsi" w:eastAsiaTheme="majorEastAsia" w:hAnsiTheme="majorHAnsi" w:cstheme="majorBidi"/>
      <w:b/>
      <w:bCs/>
      <w:i/>
      <w:iCs/>
      <w:color w:val="44A436"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4A70"/>
    <w:pPr>
      <w:ind w:left="720"/>
      <w:contextualSpacing/>
    </w:pPr>
  </w:style>
  <w:style w:type="table" w:styleId="Tabelraster">
    <w:name w:val="Table Grid"/>
    <w:basedOn w:val="Standaardtabel"/>
    <w:uiPriority w:val="59"/>
    <w:rsid w:val="001D4A70"/>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F61EF"/>
    <w:pPr>
      <w:tabs>
        <w:tab w:val="center" w:pos="4536"/>
        <w:tab w:val="right" w:pos="9072"/>
      </w:tabs>
    </w:pPr>
  </w:style>
  <w:style w:type="character" w:customStyle="1" w:styleId="KoptekstChar">
    <w:name w:val="Koptekst Char"/>
    <w:basedOn w:val="Standaardalinea-lettertype"/>
    <w:link w:val="Koptekst"/>
    <w:uiPriority w:val="99"/>
    <w:rsid w:val="00BF61EF"/>
    <w:rPr>
      <w:rFonts w:eastAsiaTheme="minorEastAsia"/>
      <w:lang w:eastAsia="nl-NL"/>
    </w:rPr>
  </w:style>
  <w:style w:type="paragraph" w:styleId="Voettekst">
    <w:name w:val="footer"/>
    <w:basedOn w:val="Standaard"/>
    <w:link w:val="VoettekstChar"/>
    <w:uiPriority w:val="99"/>
    <w:unhideWhenUsed/>
    <w:rsid w:val="00BF61EF"/>
    <w:pPr>
      <w:tabs>
        <w:tab w:val="center" w:pos="4536"/>
        <w:tab w:val="right" w:pos="9072"/>
      </w:tabs>
    </w:pPr>
  </w:style>
  <w:style w:type="character" w:customStyle="1" w:styleId="VoettekstChar">
    <w:name w:val="Voettekst Char"/>
    <w:basedOn w:val="Standaardalinea-lettertype"/>
    <w:link w:val="Voettekst"/>
    <w:uiPriority w:val="99"/>
    <w:rsid w:val="00BF61EF"/>
    <w:rPr>
      <w:rFonts w:eastAsiaTheme="minorEastAsia"/>
      <w:lang w:eastAsia="nl-NL"/>
    </w:rPr>
  </w:style>
  <w:style w:type="paragraph" w:styleId="Ballontekst">
    <w:name w:val="Balloon Text"/>
    <w:basedOn w:val="Standaard"/>
    <w:link w:val="BallontekstChar"/>
    <w:uiPriority w:val="99"/>
    <w:semiHidden/>
    <w:unhideWhenUsed/>
    <w:rsid w:val="00BF61EF"/>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1EF"/>
    <w:rPr>
      <w:rFonts w:ascii="Tahoma" w:eastAsiaTheme="minorEastAsia" w:hAnsi="Tahoma" w:cs="Tahoma"/>
      <w:sz w:val="16"/>
      <w:szCs w:val="16"/>
      <w:lang w:eastAsia="nl-NL"/>
    </w:rPr>
  </w:style>
  <w:style w:type="character" w:customStyle="1" w:styleId="Kop1Char">
    <w:name w:val="Kop 1 Char"/>
    <w:basedOn w:val="Standaardalinea-lettertype"/>
    <w:link w:val="Kop1"/>
    <w:uiPriority w:val="9"/>
    <w:rsid w:val="000238D5"/>
    <w:rPr>
      <w:rFonts w:asciiTheme="majorHAnsi" w:eastAsiaTheme="majorEastAsia" w:hAnsiTheme="majorHAnsi" w:cstheme="majorBidi"/>
      <w:b/>
      <w:bCs/>
      <w:color w:val="218CB8" w:themeColor="text2"/>
      <w:sz w:val="36"/>
      <w:szCs w:val="28"/>
      <w:lang w:eastAsia="nl-NL"/>
    </w:rPr>
  </w:style>
  <w:style w:type="paragraph" w:customStyle="1" w:styleId="Boldkop">
    <w:name w:val="Bold kop"/>
    <w:basedOn w:val="Standaard"/>
    <w:qFormat/>
    <w:rsid w:val="000238D5"/>
    <w:rPr>
      <w:b/>
      <w:color w:val="0B326B" w:themeColor="accent2"/>
    </w:rPr>
  </w:style>
  <w:style w:type="paragraph" w:styleId="Geenafstand">
    <w:name w:val="No Spacing"/>
    <w:link w:val="GeenafstandChar"/>
    <w:uiPriority w:val="1"/>
    <w:qFormat/>
    <w:rsid w:val="008530D8"/>
    <w:pPr>
      <w:spacing w:after="0" w:line="240" w:lineRule="auto"/>
    </w:pPr>
    <w:rPr>
      <w:rFonts w:ascii="Calibri" w:eastAsia="Calibri" w:hAnsi="Calibri" w:cs="Times New Roman"/>
      <w:sz w:val="20"/>
      <w:szCs w:val="20"/>
      <w:lang w:eastAsia="nl-NL"/>
    </w:rPr>
  </w:style>
  <w:style w:type="character" w:styleId="Verwijzingopmerking">
    <w:name w:val="annotation reference"/>
    <w:basedOn w:val="Standaardalinea-lettertype"/>
    <w:uiPriority w:val="99"/>
    <w:semiHidden/>
    <w:unhideWhenUsed/>
    <w:rsid w:val="008530D8"/>
    <w:rPr>
      <w:sz w:val="16"/>
      <w:szCs w:val="16"/>
    </w:rPr>
  </w:style>
  <w:style w:type="paragraph" w:styleId="Tekstopmerking">
    <w:name w:val="annotation text"/>
    <w:basedOn w:val="Standaard"/>
    <w:link w:val="TekstopmerkingChar"/>
    <w:uiPriority w:val="99"/>
    <w:unhideWhenUsed/>
    <w:rsid w:val="004560DE"/>
    <w:rPr>
      <w:rFonts w:ascii="Calibri" w:eastAsia="Calibri" w:hAnsi="Calibri" w:cs="Times New Roman"/>
      <w:sz w:val="16"/>
    </w:rPr>
  </w:style>
  <w:style w:type="character" w:customStyle="1" w:styleId="TekstopmerkingChar">
    <w:name w:val="Tekst opmerking Char"/>
    <w:basedOn w:val="Standaardalinea-lettertype"/>
    <w:link w:val="Tekstopmerking"/>
    <w:uiPriority w:val="99"/>
    <w:rsid w:val="004560DE"/>
    <w:rPr>
      <w:rFonts w:ascii="Calibri" w:eastAsia="Calibri" w:hAnsi="Calibri" w:cs="Times New Roman"/>
      <w:sz w:val="16"/>
      <w:lang w:eastAsia="nl-NL"/>
    </w:rPr>
  </w:style>
  <w:style w:type="character" w:customStyle="1" w:styleId="GeenafstandChar">
    <w:name w:val="Geen afstand Char"/>
    <w:basedOn w:val="Standaardalinea-lettertype"/>
    <w:link w:val="Geenafstand"/>
    <w:uiPriority w:val="1"/>
    <w:rsid w:val="008530D8"/>
    <w:rPr>
      <w:rFonts w:ascii="Calibri" w:eastAsia="Calibri" w:hAnsi="Calibri" w:cs="Times New Roman"/>
      <w:sz w:val="20"/>
      <w:szCs w:val="20"/>
      <w:lang w:eastAsia="nl-NL"/>
    </w:rPr>
  </w:style>
  <w:style w:type="table" w:customStyle="1" w:styleId="Rastertabel4-Accent11">
    <w:name w:val="Rastertabel 4 - Accent 11"/>
    <w:basedOn w:val="Standaardtabel"/>
    <w:uiPriority w:val="49"/>
    <w:rsid w:val="008530D8"/>
    <w:pPr>
      <w:spacing w:after="0" w:line="240" w:lineRule="auto"/>
    </w:pPr>
    <w:rPr>
      <w:rFonts w:ascii="Arial" w:eastAsia="Calibri" w:hAnsi="Arial" w:cs="Arial"/>
      <w:sz w:val="20"/>
      <w:szCs w:val="20"/>
    </w:rPr>
    <w:tblPr>
      <w:tblStyleRowBandSize w:val="1"/>
      <w:tblStyleColBandSize w:val="1"/>
      <w:tblBorders>
        <w:top w:val="single" w:sz="4" w:space="0" w:color="86D37B" w:themeColor="accent1" w:themeTint="99"/>
        <w:left w:val="single" w:sz="4" w:space="0" w:color="86D37B" w:themeColor="accent1" w:themeTint="99"/>
        <w:bottom w:val="single" w:sz="4" w:space="0" w:color="86D37B" w:themeColor="accent1" w:themeTint="99"/>
        <w:right w:val="single" w:sz="4" w:space="0" w:color="86D37B" w:themeColor="accent1" w:themeTint="99"/>
        <w:insideH w:val="single" w:sz="4" w:space="0" w:color="86D37B" w:themeColor="accent1" w:themeTint="99"/>
        <w:insideV w:val="single" w:sz="4" w:space="0" w:color="86D37B" w:themeColor="accent1" w:themeTint="99"/>
      </w:tblBorders>
    </w:tblPr>
    <w:tblStylePr w:type="firstRow">
      <w:rPr>
        <w:b/>
        <w:bCs/>
        <w:color w:val="FFFFFF" w:themeColor="background1"/>
      </w:rPr>
      <w:tblPr/>
      <w:tcPr>
        <w:tcBorders>
          <w:top w:val="single" w:sz="4" w:space="0" w:color="44A436" w:themeColor="accent1"/>
          <w:left w:val="single" w:sz="4" w:space="0" w:color="44A436" w:themeColor="accent1"/>
          <w:bottom w:val="single" w:sz="4" w:space="0" w:color="44A436" w:themeColor="accent1"/>
          <w:right w:val="single" w:sz="4" w:space="0" w:color="44A436" w:themeColor="accent1"/>
          <w:insideH w:val="nil"/>
          <w:insideV w:val="nil"/>
        </w:tcBorders>
        <w:shd w:val="clear" w:color="auto" w:fill="44A436" w:themeFill="accent1"/>
      </w:tcPr>
    </w:tblStylePr>
    <w:tblStylePr w:type="lastRow">
      <w:rPr>
        <w:b/>
        <w:bCs/>
      </w:rPr>
      <w:tblPr/>
      <w:tcPr>
        <w:tcBorders>
          <w:top w:val="double" w:sz="4" w:space="0" w:color="44A436" w:themeColor="accent1"/>
        </w:tcBorders>
      </w:tcPr>
    </w:tblStylePr>
    <w:tblStylePr w:type="firstCol">
      <w:rPr>
        <w:b/>
        <w:bCs/>
      </w:rPr>
    </w:tblStylePr>
    <w:tblStylePr w:type="lastCol">
      <w:rPr>
        <w:b/>
        <w:bCs/>
      </w:rPr>
    </w:tblStylePr>
    <w:tblStylePr w:type="band1Vert">
      <w:tblPr/>
      <w:tcPr>
        <w:shd w:val="clear" w:color="auto" w:fill="D6F0D2" w:themeFill="accent1" w:themeFillTint="33"/>
      </w:tcPr>
    </w:tblStylePr>
    <w:tblStylePr w:type="band1Horz">
      <w:tblPr/>
      <w:tcPr>
        <w:shd w:val="clear" w:color="auto" w:fill="D6F0D2" w:themeFill="accent1" w:themeFillTint="33"/>
      </w:tcPr>
    </w:tblStylePr>
  </w:style>
  <w:style w:type="table" w:customStyle="1" w:styleId="Stijl1">
    <w:name w:val="Stijl1"/>
    <w:basedOn w:val="Standaardtabel"/>
    <w:uiPriority w:val="99"/>
    <w:rsid w:val="00E1418E"/>
    <w:pPr>
      <w:spacing w:after="0" w:line="240" w:lineRule="auto"/>
    </w:pPr>
    <w:rPr>
      <w:sz w:val="20"/>
    </w:rPr>
    <w:tblPr>
      <w:tblStyleRowBandSize w:val="1"/>
      <w:tblCellMar>
        <w:top w:w="57" w:type="dxa"/>
        <w:left w:w="57" w:type="dxa"/>
        <w:bottom w:w="57" w:type="dxa"/>
        <w:right w:w="57" w:type="dxa"/>
      </w:tblCellMar>
    </w:tblPr>
    <w:tcPr>
      <w:vAlign w:val="center"/>
    </w:tcPr>
    <w:tblStylePr w:type="firstRow">
      <w:rPr>
        <w:rFonts w:asciiTheme="minorHAnsi" w:hAnsiTheme="minorHAnsi"/>
        <w:b/>
        <w:color w:val="0B326B" w:themeColor="accent2"/>
        <w:sz w:val="20"/>
      </w:rPr>
      <w:tblPr/>
      <w:tcPr>
        <w:tcBorders>
          <w:top w:val="nil"/>
          <w:left w:val="nil"/>
          <w:bottom w:val="single" w:sz="12" w:space="0" w:color="0B326B" w:themeColor="accent2"/>
          <w:right w:val="nil"/>
          <w:insideH w:val="nil"/>
          <w:insideV w:val="nil"/>
          <w:tl2br w:val="nil"/>
          <w:tr2bl w:val="nil"/>
        </w:tcBorders>
      </w:tcPr>
    </w:tblStylePr>
    <w:tblStylePr w:type="lastRow">
      <w:rPr>
        <w:rFonts w:asciiTheme="minorHAnsi" w:hAnsiTheme="minorHAnsi"/>
        <w:sz w:val="20"/>
      </w:rPr>
      <w:tblPr/>
      <w:tcPr>
        <w:tcBorders>
          <w:bottom w:val="nil"/>
        </w:tcBorders>
      </w:tcPr>
    </w:tblStylePr>
    <w:tblStylePr w:type="band1Horz">
      <w:tblPr/>
      <w:tcPr>
        <w:tcBorders>
          <w:top w:val="single" w:sz="4" w:space="0" w:color="D9D9D9" w:themeColor="background1" w:themeShade="D9"/>
          <w:left w:val="nil"/>
          <w:bottom w:val="single" w:sz="4" w:space="0" w:color="D9D9D9" w:themeColor="background1" w:themeShade="D9"/>
          <w:right w:val="nil"/>
          <w:insideH w:val="nil"/>
          <w:insideV w:val="nil"/>
          <w:tl2br w:val="nil"/>
          <w:tr2bl w:val="nil"/>
        </w:tcBorders>
      </w:tcPr>
    </w:tblStylePr>
  </w:style>
  <w:style w:type="character" w:customStyle="1" w:styleId="Kop2Char">
    <w:name w:val="Kop 2 Char"/>
    <w:basedOn w:val="Standaardalinea-lettertype"/>
    <w:link w:val="Kop2"/>
    <w:uiPriority w:val="9"/>
    <w:rsid w:val="00004436"/>
    <w:rPr>
      <w:rFonts w:asciiTheme="majorHAnsi" w:eastAsiaTheme="majorEastAsia" w:hAnsiTheme="majorHAnsi" w:cstheme="majorBidi"/>
      <w:bCs/>
      <w:caps/>
      <w:color w:val="218CB8" w:themeColor="text2"/>
      <w:sz w:val="36"/>
      <w:szCs w:val="28"/>
    </w:rPr>
  </w:style>
  <w:style w:type="character" w:customStyle="1" w:styleId="Kop4Char">
    <w:name w:val="Kop 4 Char"/>
    <w:basedOn w:val="Standaardalinea-lettertype"/>
    <w:link w:val="Kop4"/>
    <w:uiPriority w:val="9"/>
    <w:rsid w:val="00E02621"/>
    <w:rPr>
      <w:rFonts w:asciiTheme="majorHAnsi" w:eastAsiaTheme="majorEastAsia" w:hAnsiTheme="majorHAnsi" w:cstheme="majorBidi"/>
      <w:b/>
      <w:bCs/>
      <w:i/>
      <w:iCs/>
      <w:color w:val="44A436" w:themeColor="accent1"/>
      <w:sz w:val="20"/>
      <w:lang w:eastAsia="nl-NL"/>
    </w:rPr>
  </w:style>
  <w:style w:type="character" w:styleId="Voetnootmarkering">
    <w:name w:val="footnote reference"/>
    <w:basedOn w:val="Standaardalinea-lettertype"/>
    <w:uiPriority w:val="99"/>
    <w:semiHidden/>
    <w:unhideWhenUsed/>
    <w:rsid w:val="00E02621"/>
    <w:rPr>
      <w:vertAlign w:val="superscript"/>
    </w:rPr>
  </w:style>
  <w:style w:type="table" w:customStyle="1" w:styleId="GridTable4Accent1">
    <w:name w:val="Grid Table 4 Accent 1"/>
    <w:basedOn w:val="Standaardtabel"/>
    <w:uiPriority w:val="49"/>
    <w:rsid w:val="006E2EE2"/>
    <w:pPr>
      <w:spacing w:after="0" w:line="240" w:lineRule="auto"/>
    </w:pPr>
    <w:rPr>
      <w:rFonts w:ascii="Arial" w:eastAsia="Calibri" w:hAnsi="Arial" w:cs="Arial"/>
      <w:sz w:val="20"/>
      <w:szCs w:val="20"/>
    </w:rPr>
    <w:tblPr>
      <w:tblStyleRowBandSize w:val="1"/>
      <w:tblStyleColBandSize w:val="1"/>
      <w:tblBorders>
        <w:top w:val="single" w:sz="4" w:space="0" w:color="86D37B" w:themeColor="accent1" w:themeTint="99"/>
        <w:left w:val="single" w:sz="4" w:space="0" w:color="86D37B" w:themeColor="accent1" w:themeTint="99"/>
        <w:bottom w:val="single" w:sz="4" w:space="0" w:color="86D37B" w:themeColor="accent1" w:themeTint="99"/>
        <w:right w:val="single" w:sz="4" w:space="0" w:color="86D37B" w:themeColor="accent1" w:themeTint="99"/>
        <w:insideH w:val="single" w:sz="4" w:space="0" w:color="86D37B" w:themeColor="accent1" w:themeTint="99"/>
        <w:insideV w:val="single" w:sz="4" w:space="0" w:color="86D37B" w:themeColor="accent1" w:themeTint="99"/>
      </w:tblBorders>
    </w:tblPr>
    <w:tblStylePr w:type="firstRow">
      <w:rPr>
        <w:b/>
        <w:bCs/>
        <w:color w:val="FFFFFF" w:themeColor="background1"/>
      </w:rPr>
      <w:tblPr/>
      <w:tcPr>
        <w:tcBorders>
          <w:top w:val="single" w:sz="4" w:space="0" w:color="44A436" w:themeColor="accent1"/>
          <w:left w:val="single" w:sz="4" w:space="0" w:color="44A436" w:themeColor="accent1"/>
          <w:bottom w:val="single" w:sz="4" w:space="0" w:color="44A436" w:themeColor="accent1"/>
          <w:right w:val="single" w:sz="4" w:space="0" w:color="44A436" w:themeColor="accent1"/>
          <w:insideH w:val="nil"/>
          <w:insideV w:val="nil"/>
        </w:tcBorders>
        <w:shd w:val="clear" w:color="auto" w:fill="44A436" w:themeFill="accent1"/>
      </w:tcPr>
    </w:tblStylePr>
    <w:tblStylePr w:type="lastRow">
      <w:rPr>
        <w:b/>
        <w:bCs/>
      </w:rPr>
      <w:tblPr/>
      <w:tcPr>
        <w:tcBorders>
          <w:top w:val="double" w:sz="4" w:space="0" w:color="44A436" w:themeColor="accent1"/>
        </w:tcBorders>
      </w:tcPr>
    </w:tblStylePr>
    <w:tblStylePr w:type="firstCol">
      <w:rPr>
        <w:b/>
        <w:bCs/>
      </w:rPr>
    </w:tblStylePr>
    <w:tblStylePr w:type="lastCol">
      <w:rPr>
        <w:b/>
        <w:bCs/>
      </w:rPr>
    </w:tblStylePr>
    <w:tblStylePr w:type="band1Vert">
      <w:tblPr/>
      <w:tcPr>
        <w:shd w:val="clear" w:color="auto" w:fill="D6F0D2" w:themeFill="accent1" w:themeFillTint="33"/>
      </w:tcPr>
    </w:tblStylePr>
    <w:tblStylePr w:type="band1Horz">
      <w:tblPr/>
      <w:tcPr>
        <w:shd w:val="clear" w:color="auto" w:fill="D6F0D2" w:themeFill="accent1" w:themeFillTint="33"/>
      </w:tcPr>
    </w:tblStylePr>
  </w:style>
  <w:style w:type="character" w:customStyle="1" w:styleId="st1">
    <w:name w:val="st1"/>
    <w:basedOn w:val="Standaardalinea-lettertype"/>
    <w:rsid w:val="00DA64B7"/>
  </w:style>
  <w:style w:type="paragraph" w:customStyle="1" w:styleId="Invulvakjeslijst">
    <w:name w:val="Invulvakjes lijst"/>
    <w:basedOn w:val="Lijstalinea"/>
    <w:qFormat/>
    <w:rsid w:val="00DA64B7"/>
    <w:pPr>
      <w:numPr>
        <w:numId w:val="14"/>
      </w:numPr>
      <w:jc w:val="both"/>
    </w:pPr>
  </w:style>
  <w:style w:type="character" w:customStyle="1" w:styleId="Kop3Char">
    <w:name w:val="Kop 3 Char"/>
    <w:basedOn w:val="Standaardalinea-lettertype"/>
    <w:link w:val="Kop3"/>
    <w:uiPriority w:val="9"/>
    <w:rsid w:val="00004436"/>
    <w:rPr>
      <w:rFonts w:asciiTheme="majorHAnsi" w:eastAsiaTheme="majorEastAsia" w:hAnsiTheme="majorHAnsi" w:cstheme="majorBidi"/>
      <w:b/>
      <w:bCs/>
      <w:color w:val="0B326B" w:themeColor="accent2"/>
      <w:sz w:val="28"/>
    </w:rPr>
  </w:style>
  <w:style w:type="paragraph" w:customStyle="1" w:styleId="Default">
    <w:name w:val="Default"/>
    <w:rsid w:val="00346260"/>
    <w:pPr>
      <w:autoSpaceDE w:val="0"/>
      <w:autoSpaceDN w:val="0"/>
      <w:adjustRightInd w:val="0"/>
      <w:spacing w:after="0" w:line="240" w:lineRule="auto"/>
    </w:pPr>
    <w:rPr>
      <w:rFonts w:ascii="Calibri" w:eastAsia="Times New Roman" w:hAnsi="Calibri" w:cs="Calibri"/>
      <w:color w:val="000000"/>
      <w:sz w:val="24"/>
      <w:szCs w:val="24"/>
      <w:lang w:eastAsia="nl-NL"/>
    </w:rPr>
  </w:style>
  <w:style w:type="character" w:styleId="Nadruk">
    <w:name w:val="Emphasis"/>
    <w:basedOn w:val="Standaardalinea-lettertype"/>
    <w:uiPriority w:val="20"/>
    <w:qFormat/>
    <w:rsid w:val="00856473"/>
    <w:rPr>
      <w:rFonts w:asciiTheme="minorHAnsi" w:hAnsiTheme="minorHAnsi"/>
      <w:i/>
      <w:iCs/>
      <w:color w:val="218CB8" w:themeColor="text2"/>
      <w:sz w:val="20"/>
      <w:u w:val="none"/>
    </w:rPr>
  </w:style>
  <w:style w:type="character" w:styleId="Intensievebenadrukking">
    <w:name w:val="Intense Emphasis"/>
    <w:basedOn w:val="Standaardalinea-lettertype"/>
    <w:uiPriority w:val="21"/>
    <w:qFormat/>
    <w:rsid w:val="007141F7"/>
    <w:rPr>
      <w:b/>
      <w:bCs/>
      <w:i/>
      <w:iCs/>
      <w:color w:val="218CB8" w:themeColor="text2"/>
      <w:sz w:val="20"/>
    </w:rPr>
  </w:style>
  <w:style w:type="character" w:styleId="Subtielebenadrukking">
    <w:name w:val="Subtle Emphasis"/>
    <w:basedOn w:val="Standaardalinea-lettertype"/>
    <w:uiPriority w:val="19"/>
    <w:qFormat/>
    <w:rsid w:val="00C04B0B"/>
    <w:rPr>
      <w:i/>
      <w:iCs/>
      <w:color w:val="404040" w:themeColor="text1" w:themeTint="BF"/>
    </w:rPr>
  </w:style>
  <w:style w:type="character" w:styleId="Tekstvantijdelijkeaanduiding">
    <w:name w:val="Placeholder Text"/>
    <w:basedOn w:val="Standaardalinea-lettertype"/>
    <w:uiPriority w:val="99"/>
    <w:semiHidden/>
    <w:rsid w:val="00EF0CE7"/>
    <w:rPr>
      <w:color w:val="808080"/>
    </w:rPr>
  </w:style>
  <w:style w:type="character" w:styleId="Zwaar">
    <w:name w:val="Strong"/>
    <w:basedOn w:val="Standaardalinea-lettertype"/>
    <w:uiPriority w:val="22"/>
    <w:qFormat/>
    <w:rsid w:val="00BD20F1"/>
    <w:rPr>
      <w:b/>
      <w:bCs/>
    </w:rPr>
  </w:style>
  <w:style w:type="paragraph" w:styleId="Citaat">
    <w:name w:val="Quote"/>
    <w:basedOn w:val="Standaard"/>
    <w:next w:val="Standaard"/>
    <w:link w:val="CitaatChar"/>
    <w:uiPriority w:val="29"/>
    <w:qFormat/>
    <w:rsid w:val="00BD20F1"/>
    <w:rPr>
      <w:i/>
      <w:iCs/>
      <w:color w:val="000000" w:themeColor="text1"/>
    </w:rPr>
  </w:style>
  <w:style w:type="character" w:customStyle="1" w:styleId="CitaatChar">
    <w:name w:val="Citaat Char"/>
    <w:basedOn w:val="Standaardalinea-lettertype"/>
    <w:link w:val="Citaat"/>
    <w:uiPriority w:val="29"/>
    <w:rsid w:val="00BD20F1"/>
    <w:rPr>
      <w:rFonts w:eastAsiaTheme="minorEastAsia"/>
      <w:i/>
      <w:iCs/>
      <w:color w:val="000000" w:themeColor="text1"/>
      <w:lang w:eastAsia="nl-NL"/>
    </w:rPr>
  </w:style>
  <w:style w:type="character" w:styleId="Regelnummer">
    <w:name w:val="line number"/>
    <w:basedOn w:val="Standaardalinea-lettertype"/>
    <w:uiPriority w:val="99"/>
    <w:semiHidden/>
    <w:unhideWhenUsed/>
    <w:qFormat/>
    <w:rsid w:val="001746AA"/>
    <w:rPr>
      <w:rFonts w:asciiTheme="minorHAnsi" w:hAnsiTheme="minorHAnsi"/>
      <w:color w:val="A6A6A6" w:themeColor="background1" w:themeShade="A6"/>
      <w:sz w:val="16"/>
    </w:rPr>
  </w:style>
  <w:style w:type="paragraph" w:customStyle="1" w:styleId="Regelnummers">
    <w:name w:val="Regelnummers"/>
    <w:basedOn w:val="Documentstructuur"/>
    <w:qFormat/>
    <w:rsid w:val="001746AA"/>
    <w:pPr>
      <w:tabs>
        <w:tab w:val="left" w:pos="2127"/>
      </w:tabs>
      <w:ind w:left="1134" w:hanging="1134"/>
    </w:pPr>
    <w:rPr>
      <w:rFonts w:ascii="Calibri" w:eastAsia="MS Mincho" w:hAnsi="Calibri" w:cs="Verdana"/>
    </w:rPr>
  </w:style>
  <w:style w:type="paragraph" w:styleId="Documentstructuur">
    <w:name w:val="Document Map"/>
    <w:basedOn w:val="Standaard"/>
    <w:link w:val="DocumentstructuurChar"/>
    <w:uiPriority w:val="99"/>
    <w:semiHidden/>
    <w:unhideWhenUsed/>
    <w:rsid w:val="001746AA"/>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1746AA"/>
    <w:rPr>
      <w:rFonts w:ascii="Tahoma" w:eastAsiaTheme="minorEastAsia" w:hAnsi="Tahoma" w:cs="Tahoma"/>
      <w:sz w:val="16"/>
      <w:szCs w:val="16"/>
      <w:lang w:eastAsia="nl-NL"/>
    </w:rPr>
  </w:style>
  <w:style w:type="paragraph" w:customStyle="1" w:styleId="Opsomming">
    <w:name w:val="Opsomming"/>
    <w:basedOn w:val="Invulvakjeslijst"/>
    <w:qFormat/>
    <w:rsid w:val="006A0BC5"/>
    <w:pPr>
      <w:numPr>
        <w:numId w:val="38"/>
      </w:numPr>
      <w:spacing w:before="120" w:after="120"/>
      <w:ind w:left="357" w:hanging="357"/>
    </w:pPr>
  </w:style>
  <w:style w:type="table" w:styleId="Lichtelijst-accent1">
    <w:name w:val="Light List Accent 1"/>
    <w:basedOn w:val="Standaardtabel"/>
    <w:uiPriority w:val="61"/>
    <w:rsid w:val="0018175E"/>
    <w:pPr>
      <w:spacing w:after="0" w:line="240" w:lineRule="auto"/>
    </w:pPr>
    <w:tblPr>
      <w:tblStyleRowBandSize w:val="1"/>
      <w:tblStyleColBandSize w:val="1"/>
      <w:tblBorders>
        <w:top w:val="single" w:sz="8" w:space="0" w:color="44A436" w:themeColor="accent1"/>
        <w:left w:val="single" w:sz="8" w:space="0" w:color="44A436" w:themeColor="accent1"/>
        <w:bottom w:val="single" w:sz="8" w:space="0" w:color="44A436" w:themeColor="accent1"/>
        <w:right w:val="single" w:sz="8" w:space="0" w:color="44A436" w:themeColor="accent1"/>
      </w:tblBorders>
    </w:tblPr>
    <w:tblStylePr w:type="firstRow">
      <w:pPr>
        <w:spacing w:before="0" w:after="0" w:line="240" w:lineRule="auto"/>
      </w:pPr>
      <w:rPr>
        <w:b/>
        <w:bCs/>
        <w:color w:val="FFFFFF" w:themeColor="background1"/>
      </w:rPr>
      <w:tblPr/>
      <w:tcPr>
        <w:shd w:val="clear" w:color="auto" w:fill="44A436" w:themeFill="accent1"/>
      </w:tcPr>
    </w:tblStylePr>
    <w:tblStylePr w:type="lastRow">
      <w:pPr>
        <w:spacing w:before="0" w:after="0" w:line="240" w:lineRule="auto"/>
      </w:pPr>
      <w:rPr>
        <w:b/>
        <w:bCs/>
      </w:rPr>
      <w:tblPr/>
      <w:tcPr>
        <w:tcBorders>
          <w:top w:val="double" w:sz="6" w:space="0" w:color="44A436" w:themeColor="accent1"/>
          <w:left w:val="single" w:sz="8" w:space="0" w:color="44A436" w:themeColor="accent1"/>
          <w:bottom w:val="single" w:sz="8" w:space="0" w:color="44A436" w:themeColor="accent1"/>
          <w:right w:val="single" w:sz="8" w:space="0" w:color="44A436" w:themeColor="accent1"/>
        </w:tcBorders>
      </w:tcPr>
    </w:tblStylePr>
    <w:tblStylePr w:type="firstCol">
      <w:rPr>
        <w:b/>
        <w:bCs/>
      </w:rPr>
    </w:tblStylePr>
    <w:tblStylePr w:type="lastCol">
      <w:rPr>
        <w:b/>
        <w:bCs/>
      </w:rPr>
    </w:tblStylePr>
    <w:tblStylePr w:type="band1Vert">
      <w:tblPr/>
      <w:tcPr>
        <w:tcBorders>
          <w:top w:val="single" w:sz="8" w:space="0" w:color="44A436" w:themeColor="accent1"/>
          <w:left w:val="single" w:sz="8" w:space="0" w:color="44A436" w:themeColor="accent1"/>
          <w:bottom w:val="single" w:sz="8" w:space="0" w:color="44A436" w:themeColor="accent1"/>
          <w:right w:val="single" w:sz="8" w:space="0" w:color="44A436" w:themeColor="accent1"/>
        </w:tcBorders>
      </w:tcPr>
    </w:tblStylePr>
    <w:tblStylePr w:type="band1Horz">
      <w:tblPr/>
      <w:tcPr>
        <w:tcBorders>
          <w:top w:val="single" w:sz="8" w:space="0" w:color="44A436" w:themeColor="accent1"/>
          <w:left w:val="single" w:sz="8" w:space="0" w:color="44A436" w:themeColor="accent1"/>
          <w:bottom w:val="single" w:sz="8" w:space="0" w:color="44A436" w:themeColor="accent1"/>
          <w:right w:val="single" w:sz="8" w:space="0" w:color="44A436" w:themeColor="accent1"/>
        </w:tcBorders>
      </w:tcPr>
    </w:tblStylePr>
  </w:style>
  <w:style w:type="paragraph" w:styleId="Voetnoottekst">
    <w:name w:val="footnote text"/>
    <w:basedOn w:val="Standaard"/>
    <w:link w:val="VoetnoottekstChar"/>
    <w:uiPriority w:val="99"/>
    <w:semiHidden/>
    <w:unhideWhenUsed/>
    <w:rsid w:val="0000443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04436"/>
    <w:rPr>
      <w:sz w:val="20"/>
      <w:szCs w:val="20"/>
    </w:rPr>
  </w:style>
  <w:style w:type="paragraph" w:styleId="Eindnoottekst">
    <w:name w:val="endnote text"/>
    <w:basedOn w:val="Standaard"/>
    <w:link w:val="EindnoottekstChar"/>
    <w:uiPriority w:val="99"/>
    <w:semiHidden/>
    <w:unhideWhenUsed/>
    <w:rsid w:val="0000443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04436"/>
    <w:rPr>
      <w:sz w:val="20"/>
      <w:szCs w:val="20"/>
    </w:rPr>
  </w:style>
  <w:style w:type="character" w:styleId="Eindnootmarkering">
    <w:name w:val="endnote reference"/>
    <w:basedOn w:val="Standaardalinea-lettertype"/>
    <w:uiPriority w:val="99"/>
    <w:semiHidden/>
    <w:unhideWhenUsed/>
    <w:rsid w:val="00004436"/>
    <w:rPr>
      <w:vertAlign w:val="superscript"/>
    </w:rPr>
  </w:style>
  <w:style w:type="paragraph" w:customStyle="1" w:styleId="voetnoot">
    <w:name w:val="voetnoot"/>
    <w:basedOn w:val="Voetnoottekst"/>
    <w:link w:val="voetnootChar"/>
    <w:qFormat/>
    <w:rsid w:val="001C3951"/>
    <w:rPr>
      <w:i/>
      <w:sz w:val="18"/>
    </w:rPr>
  </w:style>
  <w:style w:type="character" w:customStyle="1" w:styleId="voetnootChar">
    <w:name w:val="voetnoot Char"/>
    <w:basedOn w:val="VoetnoottekstChar"/>
    <w:link w:val="voetnoot"/>
    <w:rsid w:val="001C3951"/>
    <w:rPr>
      <w:i/>
      <w:sz w:val="18"/>
      <w:szCs w:val="20"/>
    </w:rPr>
  </w:style>
  <w:style w:type="paragraph" w:styleId="Onderwerpvanopmerking">
    <w:name w:val="annotation subject"/>
    <w:basedOn w:val="Tekstopmerking"/>
    <w:next w:val="Tekstopmerking"/>
    <w:link w:val="OnderwerpvanopmerkingChar"/>
    <w:uiPriority w:val="99"/>
    <w:semiHidden/>
    <w:unhideWhenUsed/>
    <w:rsid w:val="008D221F"/>
    <w:pPr>
      <w:spacing w:line="240" w:lineRule="auto"/>
    </w:pPr>
    <w:rPr>
      <w:rFonts w:asciiTheme="minorHAnsi" w:eastAsiaTheme="minorHAnsi" w:hAnsiTheme="minorHAnsi" w:cstheme="minorBidi"/>
      <w:b/>
      <w:bCs/>
      <w:sz w:val="20"/>
      <w:szCs w:val="20"/>
    </w:rPr>
  </w:style>
  <w:style w:type="character" w:customStyle="1" w:styleId="OnderwerpvanopmerkingChar">
    <w:name w:val="Onderwerp van opmerking Char"/>
    <w:basedOn w:val="TekstopmerkingChar"/>
    <w:link w:val="Onderwerpvanopmerking"/>
    <w:uiPriority w:val="99"/>
    <w:semiHidden/>
    <w:rsid w:val="008D221F"/>
    <w:rPr>
      <w:rFonts w:ascii="Calibri" w:eastAsia="Calibri" w:hAnsi="Calibri"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ADFIZ">
      <a:dk1>
        <a:sysClr val="windowText" lastClr="000000"/>
      </a:dk1>
      <a:lt1>
        <a:sysClr val="window" lastClr="FFFFFF"/>
      </a:lt1>
      <a:dk2>
        <a:srgbClr val="218CB8"/>
      </a:dk2>
      <a:lt2>
        <a:srgbClr val="EEECE1"/>
      </a:lt2>
      <a:accent1>
        <a:srgbClr val="44A436"/>
      </a:accent1>
      <a:accent2>
        <a:srgbClr val="0B326B"/>
      </a:accent2>
      <a:accent3>
        <a:srgbClr val="DF6421"/>
      </a:accent3>
      <a:accent4>
        <a:srgbClr val="8064A2"/>
      </a:accent4>
      <a:accent5>
        <a:srgbClr val="218CB8"/>
      </a:accent5>
      <a:accent6>
        <a:srgbClr val="F79646"/>
      </a:accent6>
      <a:hlink>
        <a:srgbClr val="0000FF"/>
      </a:hlink>
      <a:folHlink>
        <a:srgbClr val="800080"/>
      </a:folHlink>
    </a:clrScheme>
    <a:fontScheme name="Adfiz">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06D91-AE15-473E-8526-4DE63274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55910F9D</Template>
  <TotalTime>5</TotalTime>
  <Pages>3</Pages>
  <Words>509</Words>
  <Characters>2802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NMA ICT Solutions</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2016-11-07T11:34:00Z</cp:lastPrinted>
  <dcterms:created xsi:type="dcterms:W3CDTF">2017-09-07T12:35:00Z</dcterms:created>
  <dcterms:modified xsi:type="dcterms:W3CDTF">2017-11-09T12:28:00Z</dcterms:modified>
</cp:coreProperties>
</file>